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D8B3" w14:textId="2F102301" w:rsidR="00F53B56" w:rsidRPr="00D23DAD" w:rsidRDefault="001B680A" w:rsidP="00F53B56">
      <w:pPr>
        <w:spacing w:after="0" w:line="240" w:lineRule="auto"/>
        <w:jc w:val="center"/>
        <w:rPr>
          <w:rFonts w:ascii="Calibri" w:hAnsi="Calibri" w:cs="Calibri"/>
          <w:b/>
          <w:bCs/>
          <w:sz w:val="24"/>
          <w:szCs w:val="24"/>
        </w:rPr>
      </w:pPr>
      <w:r>
        <w:rPr>
          <w:rFonts w:ascii="Calibri" w:hAnsi="Calibri" w:cs="Calibri"/>
          <w:b/>
          <w:bCs/>
          <w:noProof/>
          <w:sz w:val="24"/>
          <w:szCs w:val="24"/>
        </w:rPr>
        <w:drawing>
          <wp:anchor distT="0" distB="0" distL="114300" distR="114300" simplePos="0" relativeHeight="251658240" behindDoc="1" locked="0" layoutInCell="1" allowOverlap="1" wp14:anchorId="63BE07BC" wp14:editId="7FF061FF">
            <wp:simplePos x="0" y="0"/>
            <wp:positionH relativeFrom="margin">
              <wp:posOffset>266700</wp:posOffset>
            </wp:positionH>
            <wp:positionV relativeFrom="paragraph">
              <wp:posOffset>-118745</wp:posOffset>
            </wp:positionV>
            <wp:extent cx="1024890" cy="1033403"/>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890" cy="1033403"/>
                    </a:xfrm>
                    <a:prstGeom prst="rect">
                      <a:avLst/>
                    </a:prstGeom>
                    <a:noFill/>
                    <a:ln>
                      <a:noFill/>
                    </a:ln>
                  </pic:spPr>
                </pic:pic>
              </a:graphicData>
            </a:graphic>
            <wp14:sizeRelH relativeFrom="page">
              <wp14:pctWidth>0</wp14:pctWidth>
            </wp14:sizeRelH>
            <wp14:sizeRelV relativeFrom="page">
              <wp14:pctHeight>0</wp14:pctHeight>
            </wp14:sizeRelV>
          </wp:anchor>
        </w:drawing>
      </w:r>
      <w:r w:rsidR="00F53B56" w:rsidRPr="00D23DAD">
        <w:rPr>
          <w:rFonts w:ascii="Calibri" w:hAnsi="Calibri" w:cs="Calibri"/>
          <w:b/>
          <w:bCs/>
          <w:sz w:val="24"/>
          <w:szCs w:val="24"/>
        </w:rPr>
        <w:t>MEMORANDUM OF UNDERSTANDING</w:t>
      </w:r>
    </w:p>
    <w:p w14:paraId="19D94623" w14:textId="2FE4E4AD" w:rsidR="00F53B56" w:rsidRPr="00E502C0" w:rsidRDefault="00F53B56" w:rsidP="00F53B56">
      <w:pPr>
        <w:spacing w:after="0" w:line="240" w:lineRule="auto"/>
        <w:jc w:val="center"/>
        <w:rPr>
          <w:rFonts w:ascii="Calibri" w:hAnsi="Calibri" w:cs="Calibri"/>
          <w:b/>
          <w:bCs/>
          <w:sz w:val="24"/>
          <w:szCs w:val="24"/>
        </w:rPr>
      </w:pPr>
      <w:r w:rsidRPr="00E502C0">
        <w:rPr>
          <w:rFonts w:ascii="Calibri" w:hAnsi="Calibri" w:cs="Calibri"/>
          <w:b/>
          <w:bCs/>
          <w:sz w:val="24"/>
          <w:szCs w:val="24"/>
        </w:rPr>
        <w:t>between</w:t>
      </w:r>
    </w:p>
    <w:p w14:paraId="3F6470FA" w14:textId="2FE5650E" w:rsidR="00F53B56" w:rsidRPr="00E502C0" w:rsidRDefault="00F53B56" w:rsidP="00F53B56">
      <w:pPr>
        <w:spacing w:after="0" w:line="240" w:lineRule="auto"/>
        <w:jc w:val="center"/>
        <w:rPr>
          <w:rFonts w:ascii="Calibri" w:hAnsi="Calibri" w:cs="Calibri"/>
          <w:b/>
          <w:bCs/>
          <w:sz w:val="24"/>
          <w:szCs w:val="24"/>
        </w:rPr>
      </w:pPr>
      <w:r w:rsidRPr="00E502C0">
        <w:rPr>
          <w:rFonts w:ascii="Calibri" w:hAnsi="Calibri" w:cs="Calibri"/>
          <w:b/>
          <w:bCs/>
          <w:sz w:val="24"/>
          <w:szCs w:val="24"/>
        </w:rPr>
        <w:t>NARESUAN UNIVERSITY</w:t>
      </w:r>
    </w:p>
    <w:p w14:paraId="0B4EEC82" w14:textId="77777777" w:rsidR="00F53B56" w:rsidRPr="00E502C0" w:rsidRDefault="00F53B56" w:rsidP="00F53B56">
      <w:pPr>
        <w:spacing w:after="0" w:line="240" w:lineRule="auto"/>
        <w:jc w:val="center"/>
        <w:rPr>
          <w:rFonts w:ascii="Calibri" w:hAnsi="Calibri" w:cs="Calibri"/>
          <w:b/>
          <w:bCs/>
          <w:sz w:val="24"/>
          <w:szCs w:val="24"/>
        </w:rPr>
      </w:pPr>
      <w:r w:rsidRPr="00E502C0">
        <w:rPr>
          <w:rFonts w:ascii="Calibri" w:hAnsi="Calibri" w:cs="Calibri"/>
          <w:b/>
          <w:bCs/>
          <w:sz w:val="24"/>
          <w:szCs w:val="24"/>
        </w:rPr>
        <w:t>and</w:t>
      </w:r>
    </w:p>
    <w:p w14:paraId="6DD3E7DA" w14:textId="6D2389DA" w:rsidR="00F53B56" w:rsidRPr="00D23DAD" w:rsidRDefault="00F53B56" w:rsidP="00F53B56">
      <w:pPr>
        <w:spacing w:after="0" w:line="240" w:lineRule="auto"/>
        <w:jc w:val="center"/>
        <w:rPr>
          <w:rFonts w:ascii="Calibri" w:hAnsi="Calibri" w:cs="Calibri"/>
          <w:sz w:val="24"/>
          <w:szCs w:val="24"/>
        </w:rPr>
      </w:pPr>
      <w:r w:rsidRPr="00E502C0">
        <w:rPr>
          <w:rFonts w:ascii="Calibri" w:hAnsi="Calibri" w:cs="Calibri"/>
          <w:b/>
          <w:bCs/>
          <w:sz w:val="24"/>
          <w:szCs w:val="24"/>
        </w:rPr>
        <w:t xml:space="preserve"> </w:t>
      </w:r>
      <w:r w:rsidR="00647234" w:rsidRPr="00647234">
        <w:rPr>
          <w:rFonts w:ascii="Calibri" w:hAnsi="Calibri" w:cs="Calibri"/>
          <w:b/>
          <w:bCs/>
          <w:color w:val="FF0000"/>
          <w:sz w:val="24"/>
          <w:szCs w:val="24"/>
        </w:rPr>
        <w:t>[PARTNER UNIVERSITY]</w:t>
      </w:r>
    </w:p>
    <w:p w14:paraId="757291F9" w14:textId="77777777" w:rsidR="00F53B56" w:rsidRPr="00D23DAD" w:rsidRDefault="00F53B56" w:rsidP="00F53B56">
      <w:pPr>
        <w:spacing w:after="0" w:line="240" w:lineRule="auto"/>
        <w:jc w:val="center"/>
        <w:rPr>
          <w:rFonts w:ascii="Calibri" w:hAnsi="Calibri" w:cs="Calibri"/>
          <w:sz w:val="24"/>
          <w:szCs w:val="24"/>
        </w:rPr>
      </w:pPr>
    </w:p>
    <w:p w14:paraId="4757005B" w14:textId="77777777" w:rsidR="00F53B56" w:rsidRPr="00D23DAD" w:rsidRDefault="00F53B56" w:rsidP="00F53B56">
      <w:pPr>
        <w:spacing w:after="0" w:line="240" w:lineRule="auto"/>
        <w:jc w:val="thaiDistribute"/>
        <w:rPr>
          <w:rFonts w:ascii="Calibri" w:hAnsi="Calibri" w:cs="Calibri"/>
          <w:sz w:val="24"/>
          <w:szCs w:val="24"/>
        </w:rPr>
      </w:pPr>
      <w:r w:rsidRPr="00D23DAD">
        <w:rPr>
          <w:rFonts w:ascii="Calibri" w:hAnsi="Calibri" w:cs="Calibri"/>
          <w:sz w:val="24"/>
          <w:szCs w:val="24"/>
        </w:rPr>
        <w:t>This Memorandum of Understanding (M</w:t>
      </w:r>
      <w:r>
        <w:rPr>
          <w:rFonts w:ascii="Calibri" w:hAnsi="Calibri" w:cs="Browallia New"/>
          <w:sz w:val="24"/>
          <w:szCs w:val="30"/>
        </w:rPr>
        <w:t>O</w:t>
      </w:r>
      <w:r w:rsidRPr="00D23DAD">
        <w:rPr>
          <w:rFonts w:ascii="Calibri" w:hAnsi="Calibri" w:cs="Calibri"/>
          <w:sz w:val="24"/>
          <w:szCs w:val="24"/>
        </w:rPr>
        <w:t xml:space="preserve">U) is made and executed by and between: </w:t>
      </w:r>
    </w:p>
    <w:p w14:paraId="6FB5897C" w14:textId="77777777"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b/>
          <w:bCs/>
          <w:sz w:val="24"/>
          <w:szCs w:val="24"/>
        </w:rPr>
        <w:t>NARESUAN UNIVERSITY</w:t>
      </w:r>
      <w:r w:rsidRPr="00D23DAD">
        <w:rPr>
          <w:rFonts w:ascii="Calibri" w:hAnsi="Calibri" w:cs="Calibri"/>
          <w:sz w:val="24"/>
          <w:szCs w:val="24"/>
        </w:rPr>
        <w:t xml:space="preserve"> located </w:t>
      </w:r>
      <w:r>
        <w:rPr>
          <w:rFonts w:ascii="Calibri" w:hAnsi="Calibri" w:cs="Browallia New"/>
          <w:sz w:val="24"/>
          <w:szCs w:val="30"/>
        </w:rPr>
        <w:t>at</w:t>
      </w:r>
      <w:r w:rsidRPr="00D23DAD">
        <w:rPr>
          <w:rFonts w:ascii="Calibri" w:hAnsi="Calibri" w:cs="Calibri"/>
          <w:sz w:val="24"/>
          <w:szCs w:val="24"/>
        </w:rPr>
        <w:t xml:space="preserve"> </w:t>
      </w:r>
      <w:r>
        <w:rPr>
          <w:rFonts w:ascii="Calibri" w:hAnsi="Calibri" w:cs="Calibri"/>
          <w:sz w:val="24"/>
          <w:szCs w:val="24"/>
        </w:rPr>
        <w:t xml:space="preserve">99 </w:t>
      </w:r>
      <w:r w:rsidRPr="00395A15">
        <w:rPr>
          <w:rFonts w:ascii="Calibri" w:hAnsi="Calibri" w:cs="Calibri"/>
          <w:sz w:val="24"/>
          <w:szCs w:val="24"/>
        </w:rPr>
        <w:t xml:space="preserve">Muang, </w:t>
      </w:r>
      <w:proofErr w:type="spellStart"/>
      <w:r w:rsidRPr="00395A15">
        <w:rPr>
          <w:rFonts w:ascii="Calibri" w:hAnsi="Calibri" w:cs="Calibri"/>
          <w:sz w:val="24"/>
          <w:szCs w:val="24"/>
        </w:rPr>
        <w:t>Phitsanulok</w:t>
      </w:r>
      <w:proofErr w:type="spellEnd"/>
      <w:r>
        <w:rPr>
          <w:rFonts w:ascii="Calibri" w:hAnsi="Calibri" w:cs="Calibri"/>
          <w:sz w:val="24"/>
          <w:szCs w:val="24"/>
        </w:rPr>
        <w:t>,</w:t>
      </w:r>
      <w:r w:rsidRPr="00395A15">
        <w:rPr>
          <w:rFonts w:ascii="Calibri" w:hAnsi="Calibri" w:cs="Calibri"/>
          <w:sz w:val="24"/>
          <w:szCs w:val="24"/>
        </w:rPr>
        <w:t xml:space="preserve"> Thailand</w:t>
      </w:r>
      <w:r w:rsidRPr="00D23DAD">
        <w:rPr>
          <w:rFonts w:ascii="Calibri" w:hAnsi="Calibri" w:cs="Calibri"/>
          <w:sz w:val="24"/>
          <w:szCs w:val="24"/>
        </w:rPr>
        <w:t xml:space="preserve">, represented by its </w:t>
      </w:r>
      <w:r>
        <w:rPr>
          <w:rFonts w:ascii="Calibri" w:hAnsi="Calibri" w:cs="Calibri"/>
          <w:sz w:val="24"/>
          <w:szCs w:val="24"/>
        </w:rPr>
        <w:t>President</w:t>
      </w:r>
      <w:r w:rsidRPr="00D23DAD">
        <w:rPr>
          <w:rFonts w:ascii="Calibri" w:hAnsi="Calibri" w:cs="Calibri"/>
          <w:sz w:val="24"/>
          <w:szCs w:val="24"/>
        </w:rPr>
        <w:t xml:space="preserve">, </w:t>
      </w:r>
      <w:r w:rsidRPr="001763ED">
        <w:rPr>
          <w:rFonts w:ascii="Calibri" w:hAnsi="Calibri" w:cs="Calibri"/>
          <w:sz w:val="24"/>
          <w:szCs w:val="24"/>
        </w:rPr>
        <w:t xml:space="preserve">Assoc. Prof. Dr. </w:t>
      </w:r>
      <w:proofErr w:type="spellStart"/>
      <w:r w:rsidRPr="001763ED">
        <w:rPr>
          <w:rFonts w:ascii="Calibri" w:hAnsi="Calibri" w:cs="Calibri"/>
          <w:sz w:val="24"/>
          <w:szCs w:val="24"/>
        </w:rPr>
        <w:t>Sarintip</w:t>
      </w:r>
      <w:proofErr w:type="spellEnd"/>
      <w:r w:rsidRPr="001763ED">
        <w:rPr>
          <w:rFonts w:ascii="Calibri" w:hAnsi="Calibri" w:cs="Calibri"/>
          <w:sz w:val="24"/>
          <w:szCs w:val="24"/>
        </w:rPr>
        <w:t xml:space="preserve"> </w:t>
      </w:r>
      <w:proofErr w:type="spellStart"/>
      <w:r w:rsidRPr="001763ED">
        <w:rPr>
          <w:rFonts w:ascii="Calibri" w:hAnsi="Calibri" w:cs="Calibri"/>
          <w:sz w:val="24"/>
          <w:szCs w:val="24"/>
        </w:rPr>
        <w:t>Tantanee</w:t>
      </w:r>
      <w:proofErr w:type="spellEnd"/>
      <w:r w:rsidRPr="00D23DAD">
        <w:rPr>
          <w:rFonts w:ascii="Calibri" w:hAnsi="Calibri" w:cs="Calibri"/>
          <w:sz w:val="24"/>
          <w:szCs w:val="24"/>
        </w:rPr>
        <w:t>, du</w:t>
      </w:r>
      <w:r>
        <w:rPr>
          <w:rFonts w:ascii="Calibri" w:hAnsi="Calibri" w:cs="Calibri"/>
          <w:sz w:val="24"/>
          <w:szCs w:val="24"/>
        </w:rPr>
        <w:t>l</w:t>
      </w:r>
      <w:r w:rsidRPr="00D23DAD">
        <w:rPr>
          <w:rFonts w:ascii="Calibri" w:hAnsi="Calibri" w:cs="Calibri"/>
          <w:sz w:val="24"/>
          <w:szCs w:val="24"/>
        </w:rPr>
        <w:t>y authorized, hereinafter referred to as “</w:t>
      </w:r>
      <w:r w:rsidRPr="00D23DAD">
        <w:rPr>
          <w:rFonts w:ascii="Calibri" w:hAnsi="Calibri" w:cs="Calibri"/>
          <w:b/>
          <w:bCs/>
          <w:sz w:val="24"/>
          <w:szCs w:val="24"/>
        </w:rPr>
        <w:t>NU</w:t>
      </w:r>
      <w:r w:rsidRPr="00D23DAD">
        <w:rPr>
          <w:rFonts w:ascii="Calibri" w:hAnsi="Calibri" w:cs="Calibri"/>
          <w:sz w:val="24"/>
          <w:szCs w:val="24"/>
        </w:rPr>
        <w:t xml:space="preserve">”, </w:t>
      </w:r>
    </w:p>
    <w:p w14:paraId="22683F80" w14:textId="77777777" w:rsidR="00F53B56" w:rsidRPr="00D23DAD" w:rsidRDefault="00F53B56" w:rsidP="00F53B56">
      <w:pPr>
        <w:spacing w:before="240" w:after="0" w:line="240" w:lineRule="auto"/>
        <w:jc w:val="center"/>
        <w:rPr>
          <w:rFonts w:ascii="Calibri" w:hAnsi="Calibri" w:cs="Calibri"/>
          <w:sz w:val="24"/>
          <w:szCs w:val="24"/>
        </w:rPr>
      </w:pPr>
      <w:r w:rsidRPr="00D23DAD">
        <w:rPr>
          <w:rFonts w:ascii="Calibri" w:hAnsi="Calibri" w:cs="Calibri"/>
          <w:sz w:val="24"/>
          <w:szCs w:val="24"/>
        </w:rPr>
        <w:t>and</w:t>
      </w:r>
    </w:p>
    <w:p w14:paraId="1458E93E" w14:textId="05ACFBBD" w:rsidR="00F53B56" w:rsidRDefault="00647234" w:rsidP="001618D4">
      <w:pPr>
        <w:spacing w:before="240" w:after="0" w:line="240" w:lineRule="auto"/>
        <w:jc w:val="thaiDistribute"/>
        <w:rPr>
          <w:rFonts w:ascii="Calibri" w:hAnsi="Calibri" w:cs="Calibri"/>
          <w:sz w:val="24"/>
          <w:szCs w:val="24"/>
        </w:rPr>
      </w:pPr>
      <w:r w:rsidRPr="00647234">
        <w:rPr>
          <w:rFonts w:ascii="Calibri" w:hAnsi="Calibri" w:cs="Calibri"/>
          <w:b/>
          <w:bCs/>
          <w:color w:val="FF0000"/>
          <w:sz w:val="24"/>
          <w:szCs w:val="24"/>
        </w:rPr>
        <w:t>[PARTNER UNIVERSITY]</w:t>
      </w:r>
      <w:r w:rsidR="00F53B56" w:rsidRPr="00412AE4">
        <w:rPr>
          <w:rFonts w:ascii="Calibri" w:hAnsi="Calibri" w:cs="Calibri"/>
          <w:color w:val="0070C0"/>
          <w:sz w:val="24"/>
          <w:szCs w:val="24"/>
        </w:rPr>
        <w:t xml:space="preserve"> </w:t>
      </w:r>
      <w:r w:rsidR="00F53B56" w:rsidRPr="00647234">
        <w:rPr>
          <w:rFonts w:ascii="Calibri" w:hAnsi="Calibri" w:cs="Calibri"/>
          <w:sz w:val="24"/>
          <w:szCs w:val="24"/>
        </w:rPr>
        <w:t>located at</w:t>
      </w:r>
      <w:r w:rsidR="001618D4" w:rsidRPr="00647234">
        <w:rPr>
          <w:rFonts w:ascii="Calibri" w:hAnsi="Calibri" w:cs="Calibri"/>
          <w:sz w:val="24"/>
          <w:szCs w:val="24"/>
        </w:rPr>
        <w:t xml:space="preserve"> </w:t>
      </w:r>
      <w:r w:rsidRPr="00647234">
        <w:rPr>
          <w:rFonts w:ascii="Calibri" w:hAnsi="Calibri" w:cs="Calibri"/>
          <w:color w:val="FF0000"/>
          <w:sz w:val="24"/>
          <w:szCs w:val="24"/>
        </w:rPr>
        <w:t>[Address of Partner University]</w:t>
      </w:r>
      <w:r w:rsidR="00F53B56" w:rsidRPr="00647234">
        <w:rPr>
          <w:rFonts w:ascii="Calibri" w:hAnsi="Calibri" w:cs="Calibri"/>
          <w:sz w:val="24"/>
          <w:szCs w:val="24"/>
        </w:rPr>
        <w:t xml:space="preserve">, represented by its </w:t>
      </w:r>
      <w:r w:rsidRPr="00647234">
        <w:rPr>
          <w:rFonts w:ascii="Calibri" w:hAnsi="Calibri" w:cs="Calibri"/>
          <w:color w:val="FF0000"/>
          <w:sz w:val="24"/>
          <w:szCs w:val="24"/>
        </w:rPr>
        <w:t>[Position of Representative]</w:t>
      </w:r>
      <w:r w:rsidRPr="00647234">
        <w:rPr>
          <w:rFonts w:ascii="Calibri" w:hAnsi="Calibri" w:cs="Calibri"/>
          <w:sz w:val="24"/>
          <w:szCs w:val="24"/>
        </w:rPr>
        <w:t>,</w:t>
      </w:r>
      <w:r w:rsidRPr="00647234">
        <w:rPr>
          <w:rFonts w:ascii="Calibri" w:hAnsi="Calibri" w:cs="Calibri"/>
          <w:color w:val="0070C0"/>
          <w:sz w:val="24"/>
          <w:szCs w:val="24"/>
        </w:rPr>
        <w:t xml:space="preserve"> </w:t>
      </w:r>
      <w:r w:rsidRPr="00647234">
        <w:rPr>
          <w:rFonts w:ascii="Calibri" w:hAnsi="Calibri" w:cs="Calibri"/>
          <w:color w:val="FF0000"/>
          <w:sz w:val="24"/>
          <w:szCs w:val="24"/>
        </w:rPr>
        <w:t>[Name of Representative]</w:t>
      </w:r>
      <w:r w:rsidR="00F53B56" w:rsidRPr="00647234">
        <w:rPr>
          <w:rFonts w:ascii="Calibri" w:hAnsi="Calibri" w:cs="Calibri"/>
          <w:sz w:val="24"/>
          <w:szCs w:val="24"/>
        </w:rPr>
        <w:t>, duly authorized, hereinafter referred to as “</w:t>
      </w:r>
      <w:r w:rsidRPr="00647234">
        <w:rPr>
          <w:rFonts w:ascii="Calibri" w:hAnsi="Calibri" w:cs="Calibri"/>
          <w:b/>
          <w:bCs/>
          <w:color w:val="FF0000"/>
          <w:sz w:val="24"/>
          <w:szCs w:val="24"/>
        </w:rPr>
        <w:t>[Acronym of Partner University]</w:t>
      </w:r>
      <w:r w:rsidR="00F53B56" w:rsidRPr="00647234">
        <w:rPr>
          <w:rFonts w:ascii="Calibri" w:hAnsi="Calibri" w:cs="Calibri"/>
          <w:sz w:val="24"/>
          <w:szCs w:val="24"/>
        </w:rPr>
        <w:t>”,</w:t>
      </w:r>
    </w:p>
    <w:p w14:paraId="31F8BDE6" w14:textId="77777777"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Hereinafter individually referred to as a “</w:t>
      </w:r>
      <w:r w:rsidRPr="00D23DAD">
        <w:rPr>
          <w:rFonts w:ascii="Calibri" w:hAnsi="Calibri" w:cs="Calibri"/>
          <w:b/>
          <w:bCs/>
          <w:sz w:val="24"/>
          <w:szCs w:val="24"/>
        </w:rPr>
        <w:t>Party</w:t>
      </w:r>
      <w:r w:rsidRPr="00D23DAD">
        <w:rPr>
          <w:rFonts w:ascii="Calibri" w:hAnsi="Calibri" w:cs="Calibri"/>
          <w:sz w:val="24"/>
          <w:szCs w:val="24"/>
        </w:rPr>
        <w:t>” and collectively referred to as the “</w:t>
      </w:r>
      <w:r w:rsidRPr="00D23DAD">
        <w:rPr>
          <w:rFonts w:ascii="Calibri" w:hAnsi="Calibri" w:cs="Calibri"/>
          <w:b/>
          <w:bCs/>
          <w:sz w:val="24"/>
          <w:szCs w:val="24"/>
        </w:rPr>
        <w:t>Parties</w:t>
      </w:r>
      <w:r w:rsidRPr="00D23DAD">
        <w:rPr>
          <w:rFonts w:ascii="Calibri" w:hAnsi="Calibri" w:cs="Calibri"/>
          <w:sz w:val="24"/>
          <w:szCs w:val="24"/>
        </w:rPr>
        <w:t>”.</w:t>
      </w:r>
    </w:p>
    <w:p w14:paraId="2E99FA3F" w14:textId="77777777" w:rsidR="00F53B56" w:rsidRPr="00A3039F" w:rsidRDefault="00F53B56" w:rsidP="00F53B56">
      <w:pPr>
        <w:spacing w:before="240" w:after="0" w:line="240" w:lineRule="auto"/>
        <w:jc w:val="thaiDistribute"/>
        <w:rPr>
          <w:rFonts w:ascii="Calibri" w:hAnsi="Calibri" w:cs="Calibri"/>
          <w:b/>
          <w:bCs/>
          <w:sz w:val="24"/>
          <w:szCs w:val="24"/>
        </w:rPr>
      </w:pPr>
      <w:r>
        <w:rPr>
          <w:rFonts w:ascii="Calibri" w:hAnsi="Calibri" w:cs="Calibri"/>
          <w:b/>
          <w:bCs/>
          <w:sz w:val="24"/>
          <w:szCs w:val="24"/>
        </w:rPr>
        <w:t xml:space="preserve">1.   </w:t>
      </w:r>
      <w:r w:rsidRPr="00A3039F">
        <w:rPr>
          <w:rFonts w:ascii="Calibri" w:hAnsi="Calibri" w:cs="Calibri"/>
          <w:b/>
          <w:bCs/>
          <w:sz w:val="24"/>
          <w:szCs w:val="24"/>
        </w:rPr>
        <w:t>Purpose</w:t>
      </w:r>
    </w:p>
    <w:p w14:paraId="6422069F" w14:textId="61549A36"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This M</w:t>
      </w:r>
      <w:r>
        <w:rPr>
          <w:rFonts w:ascii="Calibri" w:hAnsi="Calibri" w:cs="Calibri"/>
          <w:sz w:val="24"/>
          <w:szCs w:val="24"/>
        </w:rPr>
        <w:t>O</w:t>
      </w:r>
      <w:r w:rsidRPr="00D23DAD">
        <w:rPr>
          <w:rFonts w:ascii="Calibri" w:hAnsi="Calibri" w:cs="Calibri"/>
          <w:sz w:val="24"/>
          <w:szCs w:val="24"/>
        </w:rPr>
        <w:t xml:space="preserve">U serves as a written understanding of agreed upon principles between NU and </w:t>
      </w:r>
      <w:r w:rsidR="00647234" w:rsidRPr="00647234">
        <w:rPr>
          <w:rFonts w:ascii="Calibri" w:hAnsi="Calibri" w:cs="Calibri"/>
          <w:color w:val="FF0000"/>
          <w:sz w:val="24"/>
          <w:szCs w:val="24"/>
        </w:rPr>
        <w:t>[Acronym of Partner University]</w:t>
      </w:r>
      <w:r w:rsidRPr="00D23DAD">
        <w:rPr>
          <w:rFonts w:ascii="Calibri" w:hAnsi="Calibri" w:cs="Calibri"/>
          <w:sz w:val="24"/>
          <w:szCs w:val="24"/>
        </w:rPr>
        <w:t>.</w:t>
      </w:r>
    </w:p>
    <w:p w14:paraId="0864E366" w14:textId="77777777"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This is a non-binding agreement and is intended to clarify the nature and extent of the complementary activities that might be undertaken for the mutual benefit of the two Parties. Each institution will be responsible for managing its own costs.</w:t>
      </w:r>
    </w:p>
    <w:p w14:paraId="2174672B" w14:textId="77777777"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Commitments of specific institutional resources, personnel, space, facilities, or any other academic or intellectual activities may be contemplated hereunder but are beyond the scope of this M</w:t>
      </w:r>
      <w:r>
        <w:rPr>
          <w:rFonts w:ascii="Calibri" w:hAnsi="Calibri" w:cs="Calibri"/>
          <w:sz w:val="24"/>
          <w:szCs w:val="24"/>
        </w:rPr>
        <w:t>O</w:t>
      </w:r>
      <w:r w:rsidRPr="00D23DAD">
        <w:rPr>
          <w:rFonts w:ascii="Calibri" w:hAnsi="Calibri" w:cs="Calibri"/>
          <w:sz w:val="24"/>
          <w:szCs w:val="24"/>
        </w:rPr>
        <w:t>U.</w:t>
      </w:r>
    </w:p>
    <w:p w14:paraId="09A6AF6C" w14:textId="77777777"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To the extent that the implementation of any agreed upon activities requires a commitment of resources, personnel, credit-bearing coursework, or intellectual property, a supplementary agreement must be negotiated and approved by the two Parties before work on any of the projects can commence.</w:t>
      </w:r>
    </w:p>
    <w:p w14:paraId="5AA46AB2" w14:textId="77777777" w:rsidR="00F53B56" w:rsidRPr="00A3039F" w:rsidRDefault="00F53B56" w:rsidP="00F53B56">
      <w:pPr>
        <w:spacing w:before="240" w:after="0" w:line="240" w:lineRule="auto"/>
        <w:jc w:val="thaiDistribute"/>
        <w:rPr>
          <w:rFonts w:ascii="Calibri" w:hAnsi="Calibri" w:cs="Calibri"/>
          <w:b/>
          <w:bCs/>
          <w:sz w:val="24"/>
          <w:szCs w:val="24"/>
        </w:rPr>
      </w:pPr>
      <w:r>
        <w:rPr>
          <w:rFonts w:ascii="Calibri" w:hAnsi="Calibri" w:cs="Calibri"/>
          <w:b/>
          <w:bCs/>
          <w:sz w:val="24"/>
          <w:szCs w:val="24"/>
        </w:rPr>
        <w:t xml:space="preserve">2.   </w:t>
      </w:r>
      <w:r w:rsidRPr="00A3039F">
        <w:rPr>
          <w:rFonts w:ascii="Calibri" w:hAnsi="Calibri" w:cs="Calibri"/>
          <w:b/>
          <w:bCs/>
          <w:sz w:val="24"/>
          <w:szCs w:val="24"/>
        </w:rPr>
        <w:t xml:space="preserve">Objectives, Scope and Major Activities </w:t>
      </w:r>
    </w:p>
    <w:p w14:paraId="709E0BCC" w14:textId="77777777"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Both institutions agree to explore the development of the following types of activities:</w:t>
      </w:r>
    </w:p>
    <w:p w14:paraId="3F89AA80" w14:textId="593F5697" w:rsidR="00F53B56" w:rsidRDefault="00F53B56" w:rsidP="00F53B56">
      <w:pPr>
        <w:pStyle w:val="ListParagraph"/>
        <w:numPr>
          <w:ilvl w:val="0"/>
          <w:numId w:val="12"/>
        </w:numPr>
        <w:spacing w:before="240" w:after="0" w:line="240" w:lineRule="auto"/>
        <w:ind w:left="360"/>
        <w:jc w:val="thaiDistribute"/>
        <w:rPr>
          <w:rFonts w:ascii="Calibri" w:hAnsi="Calibri" w:cs="Calibri"/>
          <w:sz w:val="24"/>
          <w:szCs w:val="24"/>
        </w:rPr>
      </w:pPr>
      <w:r w:rsidRPr="008E14EA">
        <w:rPr>
          <w:rFonts w:ascii="Calibri" w:hAnsi="Calibri" w:cs="Calibri"/>
          <w:sz w:val="24"/>
          <w:szCs w:val="24"/>
        </w:rPr>
        <w:t>Visit and exchanges of faculty, scholars</w:t>
      </w:r>
      <w:r w:rsidR="008E14EA" w:rsidRPr="008E14EA">
        <w:rPr>
          <w:rFonts w:ascii="Calibri" w:hAnsi="Calibri" w:cs="Calibri"/>
          <w:sz w:val="24"/>
          <w:szCs w:val="24"/>
        </w:rPr>
        <w:t>, researchers,</w:t>
      </w:r>
      <w:r w:rsidRPr="008E14EA">
        <w:rPr>
          <w:rFonts w:ascii="Calibri" w:hAnsi="Calibri" w:cs="Calibri"/>
          <w:sz w:val="24"/>
          <w:szCs w:val="24"/>
        </w:rPr>
        <w:t xml:space="preserve"> administrators </w:t>
      </w:r>
      <w:r w:rsidR="008E14EA" w:rsidRPr="008E14EA">
        <w:rPr>
          <w:rFonts w:ascii="Calibri" w:hAnsi="Calibri" w:cs="Calibri"/>
          <w:sz w:val="24"/>
          <w:szCs w:val="24"/>
        </w:rPr>
        <w:t xml:space="preserve">and students </w:t>
      </w:r>
      <w:r w:rsidRPr="008E14EA">
        <w:rPr>
          <w:rFonts w:ascii="Calibri" w:hAnsi="Calibri" w:cs="Calibri"/>
          <w:sz w:val="24"/>
          <w:szCs w:val="24"/>
        </w:rPr>
        <w:t>in specific areas of education, research and outreach</w:t>
      </w:r>
    </w:p>
    <w:p w14:paraId="1F5EB6DC" w14:textId="2ED55528" w:rsidR="00F53B56" w:rsidRPr="008E14EA" w:rsidRDefault="00F53B56" w:rsidP="00F53B56">
      <w:pPr>
        <w:pStyle w:val="ListParagraph"/>
        <w:numPr>
          <w:ilvl w:val="0"/>
          <w:numId w:val="12"/>
        </w:numPr>
        <w:spacing w:before="240" w:after="0" w:line="240" w:lineRule="auto"/>
        <w:ind w:left="360"/>
        <w:jc w:val="thaiDistribute"/>
        <w:rPr>
          <w:rFonts w:ascii="Calibri" w:hAnsi="Calibri" w:cs="Calibri"/>
          <w:sz w:val="24"/>
          <w:szCs w:val="24"/>
        </w:rPr>
      </w:pPr>
      <w:r w:rsidRPr="008E14EA">
        <w:rPr>
          <w:rFonts w:ascii="Calibri" w:hAnsi="Calibri" w:cs="Calibri"/>
          <w:sz w:val="24"/>
          <w:szCs w:val="24"/>
        </w:rPr>
        <w:t xml:space="preserve">Organization of joint conferences, symposia, or other scientific meetings on subjects of </w:t>
      </w:r>
    </w:p>
    <w:p w14:paraId="7FB83672" w14:textId="7BCE9CF3" w:rsidR="008E14EA" w:rsidRDefault="00F53B56" w:rsidP="00F53B56">
      <w:pPr>
        <w:spacing w:after="0" w:line="240" w:lineRule="auto"/>
        <w:jc w:val="thaiDistribute"/>
        <w:rPr>
          <w:rFonts w:ascii="Calibri" w:hAnsi="Calibri" w:cs="Calibri"/>
          <w:sz w:val="24"/>
          <w:szCs w:val="24"/>
        </w:rPr>
      </w:pPr>
      <w:r>
        <w:rPr>
          <w:rFonts w:ascii="Calibri" w:hAnsi="Calibri" w:cs="Calibri"/>
          <w:sz w:val="24"/>
          <w:szCs w:val="24"/>
        </w:rPr>
        <w:t xml:space="preserve">       </w:t>
      </w:r>
      <w:r w:rsidRPr="00D23DAD">
        <w:rPr>
          <w:rFonts w:ascii="Calibri" w:hAnsi="Calibri" w:cs="Calibri"/>
          <w:sz w:val="24"/>
          <w:szCs w:val="24"/>
        </w:rPr>
        <w:t>mutual interest</w:t>
      </w:r>
    </w:p>
    <w:p w14:paraId="1D091A9D" w14:textId="40681834" w:rsidR="00F53B56" w:rsidRDefault="00F53B56" w:rsidP="008E14EA">
      <w:pPr>
        <w:pStyle w:val="ListParagraph"/>
        <w:numPr>
          <w:ilvl w:val="0"/>
          <w:numId w:val="12"/>
        </w:numPr>
        <w:spacing w:after="0" w:line="240" w:lineRule="auto"/>
        <w:ind w:left="360"/>
        <w:jc w:val="thaiDistribute"/>
        <w:rPr>
          <w:rFonts w:ascii="Calibri" w:hAnsi="Calibri" w:cs="Calibri"/>
          <w:sz w:val="24"/>
          <w:szCs w:val="24"/>
        </w:rPr>
      </w:pPr>
      <w:r w:rsidRPr="008E14EA">
        <w:rPr>
          <w:rFonts w:ascii="Calibri" w:hAnsi="Calibri" w:cs="Calibri"/>
          <w:sz w:val="24"/>
          <w:szCs w:val="24"/>
        </w:rPr>
        <w:t>Exchange of academic information and materials</w:t>
      </w:r>
    </w:p>
    <w:p w14:paraId="014EB296" w14:textId="6D89EF50" w:rsidR="00F53B56" w:rsidRDefault="00F53B56" w:rsidP="00F53B56">
      <w:pPr>
        <w:pStyle w:val="ListParagraph"/>
        <w:numPr>
          <w:ilvl w:val="0"/>
          <w:numId w:val="12"/>
        </w:numPr>
        <w:spacing w:after="0" w:line="240" w:lineRule="auto"/>
        <w:ind w:left="360"/>
        <w:jc w:val="thaiDistribute"/>
        <w:rPr>
          <w:rFonts w:ascii="Calibri" w:hAnsi="Calibri" w:cs="Calibri"/>
          <w:sz w:val="24"/>
          <w:szCs w:val="24"/>
        </w:rPr>
      </w:pPr>
      <w:r w:rsidRPr="008E14EA">
        <w:rPr>
          <w:rFonts w:ascii="Calibri" w:hAnsi="Calibri" w:cs="Calibri"/>
          <w:sz w:val="24"/>
          <w:szCs w:val="24"/>
        </w:rPr>
        <w:t>Exploration of possibilities for developing joint research programs and collaborations</w:t>
      </w:r>
    </w:p>
    <w:p w14:paraId="4325C4C9" w14:textId="6BECAF37" w:rsidR="00F53B56" w:rsidRPr="008E14EA" w:rsidRDefault="00F53B56" w:rsidP="00F53B56">
      <w:pPr>
        <w:pStyle w:val="ListParagraph"/>
        <w:numPr>
          <w:ilvl w:val="0"/>
          <w:numId w:val="12"/>
        </w:numPr>
        <w:spacing w:after="0" w:line="240" w:lineRule="auto"/>
        <w:ind w:left="360"/>
        <w:jc w:val="thaiDistribute"/>
        <w:rPr>
          <w:rFonts w:ascii="Calibri" w:hAnsi="Calibri" w:cs="Calibri"/>
          <w:sz w:val="24"/>
          <w:szCs w:val="24"/>
        </w:rPr>
      </w:pPr>
      <w:r w:rsidRPr="008E14EA">
        <w:rPr>
          <w:rFonts w:ascii="Calibri" w:hAnsi="Calibri" w:cs="Calibri"/>
          <w:sz w:val="24"/>
          <w:szCs w:val="24"/>
        </w:rPr>
        <w:t>Other exchange and cooperative programs to which both Parties agree</w:t>
      </w:r>
    </w:p>
    <w:p w14:paraId="1AFB37E0" w14:textId="77777777" w:rsidR="00F53B56" w:rsidRDefault="00F53B56" w:rsidP="00F53B56">
      <w:pPr>
        <w:spacing w:after="0" w:line="240" w:lineRule="auto"/>
        <w:jc w:val="thaiDistribute"/>
        <w:rPr>
          <w:rFonts w:ascii="Calibri" w:hAnsi="Calibri" w:cs="Calibri"/>
          <w:sz w:val="24"/>
          <w:szCs w:val="24"/>
        </w:rPr>
      </w:pPr>
    </w:p>
    <w:p w14:paraId="329B5E0C" w14:textId="77777777" w:rsidR="00F53B56" w:rsidRDefault="00F53B56" w:rsidP="00F53B56">
      <w:pPr>
        <w:spacing w:after="0" w:line="240" w:lineRule="auto"/>
        <w:jc w:val="thaiDistribute"/>
        <w:rPr>
          <w:rFonts w:ascii="Calibri" w:hAnsi="Calibri" w:cs="Calibri"/>
          <w:sz w:val="24"/>
          <w:szCs w:val="24"/>
        </w:rPr>
      </w:pPr>
    </w:p>
    <w:p w14:paraId="0D73CBC1" w14:textId="77777777" w:rsidR="00F53B56" w:rsidRDefault="00F53B56" w:rsidP="00F53B56">
      <w:pPr>
        <w:spacing w:after="0" w:line="240" w:lineRule="auto"/>
        <w:jc w:val="thaiDistribute"/>
        <w:rPr>
          <w:rFonts w:ascii="Calibri" w:hAnsi="Calibri" w:cs="Calibri"/>
          <w:sz w:val="24"/>
          <w:szCs w:val="24"/>
        </w:rPr>
      </w:pPr>
    </w:p>
    <w:p w14:paraId="2E5C52FA" w14:textId="77777777" w:rsidR="00F53B56" w:rsidRDefault="00F53B56" w:rsidP="00F53B56">
      <w:pPr>
        <w:spacing w:after="0" w:line="240" w:lineRule="auto"/>
        <w:jc w:val="thaiDistribute"/>
        <w:rPr>
          <w:rFonts w:ascii="Calibri" w:hAnsi="Calibri" w:cs="Calibri"/>
          <w:sz w:val="24"/>
          <w:szCs w:val="24"/>
        </w:rPr>
      </w:pPr>
    </w:p>
    <w:p w14:paraId="26E80C93" w14:textId="77777777" w:rsidR="00F53B56" w:rsidRPr="00D23DAD" w:rsidRDefault="00F53B56" w:rsidP="00F53B56">
      <w:pPr>
        <w:spacing w:after="0" w:line="240" w:lineRule="auto"/>
        <w:jc w:val="thaiDistribute"/>
        <w:rPr>
          <w:rFonts w:ascii="Calibri" w:hAnsi="Calibri" w:cs="Calibri"/>
          <w:b/>
          <w:bCs/>
          <w:sz w:val="24"/>
          <w:szCs w:val="24"/>
        </w:rPr>
      </w:pPr>
      <w:r>
        <w:rPr>
          <w:rFonts w:ascii="Calibri" w:hAnsi="Calibri" w:cs="Calibri"/>
          <w:b/>
          <w:bCs/>
          <w:sz w:val="24"/>
          <w:szCs w:val="24"/>
        </w:rPr>
        <w:lastRenderedPageBreak/>
        <w:t xml:space="preserve">3.   </w:t>
      </w:r>
      <w:r w:rsidRPr="00D23DAD">
        <w:rPr>
          <w:rFonts w:ascii="Calibri" w:hAnsi="Calibri" w:cs="Calibri"/>
          <w:b/>
          <w:bCs/>
          <w:sz w:val="24"/>
          <w:szCs w:val="24"/>
        </w:rPr>
        <w:t xml:space="preserve">Responsibilities of the Parties </w:t>
      </w:r>
    </w:p>
    <w:p w14:paraId="2F372F62" w14:textId="77777777"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The two Parties recognize that the implementation of any agreed upon activity will depend upon the interests and expertise of the individuals involved and the availability of financial resources, space and other resources. Accordingly, the implementation of any exchange and collaborative program based on this M</w:t>
      </w:r>
      <w:r>
        <w:rPr>
          <w:rFonts w:ascii="Calibri" w:hAnsi="Calibri" w:cs="Calibri"/>
          <w:sz w:val="24"/>
          <w:szCs w:val="24"/>
        </w:rPr>
        <w:t>O</w:t>
      </w:r>
      <w:r w:rsidRPr="00D23DAD">
        <w:rPr>
          <w:rFonts w:ascii="Calibri" w:hAnsi="Calibri" w:cs="Calibri"/>
          <w:sz w:val="24"/>
          <w:szCs w:val="24"/>
        </w:rPr>
        <w:t>U shall be separately negotiated and determined between the two institutions. It is further expected that both Parties will be compliant with all applicable laws, regulations and relevant policies in both countries.</w:t>
      </w:r>
    </w:p>
    <w:p w14:paraId="73217D1E" w14:textId="77777777" w:rsidR="00F53B56"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Each Party will appoint a coordinator to facilitate the collaborative activity at the respective institution, if necessary.</w:t>
      </w:r>
    </w:p>
    <w:p w14:paraId="66C9E2C7" w14:textId="77777777" w:rsidR="00F53B56" w:rsidRPr="00D23DAD" w:rsidRDefault="00F53B56" w:rsidP="00F53B56">
      <w:pPr>
        <w:spacing w:before="240" w:after="0" w:line="240" w:lineRule="auto"/>
        <w:jc w:val="thaiDistribute"/>
        <w:rPr>
          <w:rFonts w:ascii="Calibri" w:hAnsi="Calibri" w:cs="Calibri"/>
          <w:b/>
          <w:bCs/>
          <w:sz w:val="24"/>
          <w:szCs w:val="24"/>
        </w:rPr>
      </w:pPr>
      <w:r>
        <w:rPr>
          <w:rFonts w:ascii="Calibri" w:hAnsi="Calibri" w:cs="Calibri"/>
          <w:b/>
          <w:bCs/>
          <w:sz w:val="24"/>
          <w:szCs w:val="24"/>
        </w:rPr>
        <w:t xml:space="preserve">4.   </w:t>
      </w:r>
      <w:r w:rsidRPr="00D23DAD">
        <w:rPr>
          <w:rFonts w:ascii="Calibri" w:hAnsi="Calibri" w:cs="Calibri"/>
          <w:b/>
          <w:bCs/>
          <w:sz w:val="24"/>
          <w:szCs w:val="24"/>
        </w:rPr>
        <w:t xml:space="preserve">Duration and Option to Amend, Extend or Terminate </w:t>
      </w:r>
    </w:p>
    <w:p w14:paraId="6A0DE84C" w14:textId="57EE4E01"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This M</w:t>
      </w:r>
      <w:r>
        <w:rPr>
          <w:rFonts w:ascii="Calibri" w:hAnsi="Calibri" w:cs="Calibri"/>
          <w:sz w:val="24"/>
          <w:szCs w:val="24"/>
        </w:rPr>
        <w:t>O</w:t>
      </w:r>
      <w:r w:rsidRPr="00D23DAD">
        <w:rPr>
          <w:rFonts w:ascii="Calibri" w:hAnsi="Calibri" w:cs="Calibri"/>
          <w:sz w:val="24"/>
          <w:szCs w:val="24"/>
        </w:rPr>
        <w:t>U will become effective when signed by both Parties. The M</w:t>
      </w:r>
      <w:r>
        <w:rPr>
          <w:rFonts w:ascii="Calibri" w:hAnsi="Calibri" w:cs="Calibri"/>
          <w:sz w:val="24"/>
          <w:szCs w:val="24"/>
        </w:rPr>
        <w:t>O</w:t>
      </w:r>
      <w:r w:rsidRPr="00D23DAD">
        <w:rPr>
          <w:rFonts w:ascii="Calibri" w:hAnsi="Calibri" w:cs="Calibri"/>
          <w:sz w:val="24"/>
          <w:szCs w:val="24"/>
        </w:rPr>
        <w:t xml:space="preserve">U will remain in effect for five (5) years from the latest date </w:t>
      </w:r>
      <w:r w:rsidR="008E14EA">
        <w:rPr>
          <w:rFonts w:ascii="Calibri" w:hAnsi="Calibri" w:cs="Calibri"/>
          <w:sz w:val="24"/>
          <w:szCs w:val="24"/>
        </w:rPr>
        <w:t>of signing</w:t>
      </w:r>
      <w:r w:rsidRPr="00D23DAD">
        <w:rPr>
          <w:rFonts w:ascii="Calibri" w:hAnsi="Calibri" w:cs="Calibri"/>
          <w:sz w:val="24"/>
          <w:szCs w:val="24"/>
        </w:rPr>
        <w:t>, and may be renewed or amended by mutual agreement of the Parties. The Parties agree to periodically review the activities undertaken and the progress made and to consult concerning amendments, renewal or termination of this M</w:t>
      </w:r>
      <w:r>
        <w:rPr>
          <w:rFonts w:ascii="Calibri" w:hAnsi="Calibri" w:cs="Calibri"/>
          <w:sz w:val="24"/>
          <w:szCs w:val="24"/>
        </w:rPr>
        <w:t>O</w:t>
      </w:r>
      <w:r w:rsidRPr="00D23DAD">
        <w:rPr>
          <w:rFonts w:ascii="Calibri" w:hAnsi="Calibri" w:cs="Calibri"/>
          <w:sz w:val="24"/>
          <w:szCs w:val="24"/>
        </w:rPr>
        <w:t>U. Either Party may terminate this M</w:t>
      </w:r>
      <w:r>
        <w:rPr>
          <w:rFonts w:ascii="Calibri" w:hAnsi="Calibri" w:cs="Calibri"/>
          <w:sz w:val="24"/>
          <w:szCs w:val="24"/>
        </w:rPr>
        <w:t>O</w:t>
      </w:r>
      <w:r w:rsidRPr="00D23DAD">
        <w:rPr>
          <w:rFonts w:ascii="Calibri" w:hAnsi="Calibri" w:cs="Calibri"/>
          <w:sz w:val="24"/>
          <w:szCs w:val="24"/>
        </w:rPr>
        <w:t>U by providing written notice of such termination to the other Party at least six (6) months prior to the date of termination. In the case of such termination, any activities currently underway shall be allowed to continue until their conclusion.</w:t>
      </w:r>
    </w:p>
    <w:p w14:paraId="32959D0D" w14:textId="77777777" w:rsidR="00F53B56" w:rsidRPr="00D23DAD" w:rsidRDefault="00F53B56" w:rsidP="00F53B56">
      <w:pPr>
        <w:spacing w:before="240" w:after="0" w:line="240" w:lineRule="auto"/>
        <w:jc w:val="thaiDistribute"/>
        <w:rPr>
          <w:rFonts w:ascii="Calibri" w:hAnsi="Calibri" w:cs="Calibri"/>
          <w:b/>
          <w:bCs/>
          <w:sz w:val="24"/>
          <w:szCs w:val="24"/>
        </w:rPr>
      </w:pPr>
      <w:r>
        <w:rPr>
          <w:rFonts w:ascii="Calibri" w:hAnsi="Calibri" w:cs="Calibri"/>
          <w:b/>
          <w:bCs/>
          <w:sz w:val="24"/>
          <w:szCs w:val="24"/>
        </w:rPr>
        <w:t xml:space="preserve">5.   </w:t>
      </w:r>
      <w:r w:rsidRPr="00D23DAD">
        <w:rPr>
          <w:rFonts w:ascii="Calibri" w:hAnsi="Calibri" w:cs="Calibri"/>
          <w:b/>
          <w:bCs/>
          <w:sz w:val="24"/>
          <w:szCs w:val="24"/>
        </w:rPr>
        <w:t xml:space="preserve">General Terms </w:t>
      </w:r>
    </w:p>
    <w:p w14:paraId="30B6D5B6" w14:textId="77777777" w:rsidR="00F53B56"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This M</w:t>
      </w:r>
      <w:r>
        <w:rPr>
          <w:rFonts w:ascii="Calibri" w:hAnsi="Calibri" w:cs="Calibri"/>
          <w:sz w:val="24"/>
          <w:szCs w:val="24"/>
        </w:rPr>
        <w:t>O</w:t>
      </w:r>
      <w:r w:rsidRPr="00D23DAD">
        <w:rPr>
          <w:rFonts w:ascii="Calibri" w:hAnsi="Calibri" w:cs="Calibri"/>
          <w:sz w:val="24"/>
          <w:szCs w:val="24"/>
        </w:rPr>
        <w:t>U is not intended to create, and does not create any right, benefit, or trust responsibility, substantive or procedural, enforceable at law or equity, by either Party, its officers, employees, or agents against the other Party, its officers, employees or agents.</w:t>
      </w:r>
    </w:p>
    <w:p w14:paraId="713186B9" w14:textId="77777777"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Nothing in this M</w:t>
      </w:r>
      <w:r>
        <w:rPr>
          <w:rFonts w:ascii="Calibri" w:hAnsi="Calibri" w:cs="Calibri"/>
          <w:sz w:val="24"/>
          <w:szCs w:val="24"/>
        </w:rPr>
        <w:t>O</w:t>
      </w:r>
      <w:r w:rsidRPr="00D23DAD">
        <w:rPr>
          <w:rFonts w:ascii="Calibri" w:hAnsi="Calibri" w:cs="Calibri"/>
          <w:sz w:val="24"/>
          <w:szCs w:val="24"/>
        </w:rPr>
        <w:t>U obligates either Party to commit or transfer any funds, assets, or other resources in support of projects or activities between the two Parties.</w:t>
      </w:r>
    </w:p>
    <w:p w14:paraId="140A5EB8" w14:textId="1D7A4950" w:rsidR="00F53B56" w:rsidRPr="00D23DAD"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Neither Party will use the name of the other, either ex</w:t>
      </w:r>
      <w:r w:rsidR="008E14EA">
        <w:rPr>
          <w:rFonts w:ascii="Calibri" w:hAnsi="Calibri" w:cs="Calibri"/>
          <w:sz w:val="24"/>
          <w:szCs w:val="24"/>
        </w:rPr>
        <w:t>plicitly</w:t>
      </w:r>
      <w:r w:rsidRPr="00D23DAD">
        <w:rPr>
          <w:rFonts w:ascii="Calibri" w:hAnsi="Calibri" w:cs="Calibri"/>
          <w:sz w:val="24"/>
          <w:szCs w:val="24"/>
        </w:rPr>
        <w:t xml:space="preserve"> or implic</w:t>
      </w:r>
      <w:r w:rsidR="008E14EA">
        <w:rPr>
          <w:rFonts w:ascii="Calibri" w:hAnsi="Calibri" w:cs="Calibri"/>
          <w:sz w:val="24"/>
          <w:szCs w:val="24"/>
        </w:rPr>
        <w:t>itly</w:t>
      </w:r>
      <w:r w:rsidRPr="00D23DAD">
        <w:rPr>
          <w:rFonts w:ascii="Calibri" w:hAnsi="Calibri" w:cs="Calibri"/>
          <w:sz w:val="24"/>
          <w:szCs w:val="24"/>
        </w:rPr>
        <w:t>, in any publicity, solicitation or advertisement without the written approval of the other Party to this M</w:t>
      </w:r>
      <w:r>
        <w:rPr>
          <w:rFonts w:ascii="Calibri" w:hAnsi="Calibri" w:cs="Calibri"/>
          <w:sz w:val="24"/>
          <w:szCs w:val="24"/>
        </w:rPr>
        <w:t>O</w:t>
      </w:r>
      <w:r w:rsidRPr="00D23DAD">
        <w:rPr>
          <w:rFonts w:ascii="Calibri" w:hAnsi="Calibri" w:cs="Calibri"/>
          <w:sz w:val="24"/>
          <w:szCs w:val="24"/>
        </w:rPr>
        <w:t>U.</w:t>
      </w:r>
    </w:p>
    <w:p w14:paraId="6CE087E4" w14:textId="77777777" w:rsidR="00F53B56" w:rsidRDefault="00F53B56" w:rsidP="00F53B56">
      <w:pPr>
        <w:spacing w:before="240" w:after="0" w:line="240" w:lineRule="auto"/>
        <w:jc w:val="thaiDistribute"/>
        <w:rPr>
          <w:rFonts w:ascii="Calibri" w:hAnsi="Calibri" w:cs="Calibri"/>
          <w:b/>
          <w:bCs/>
          <w:sz w:val="24"/>
          <w:szCs w:val="24"/>
        </w:rPr>
      </w:pPr>
      <w:r>
        <w:rPr>
          <w:rFonts w:ascii="Calibri" w:hAnsi="Calibri" w:cs="Calibri"/>
          <w:b/>
          <w:bCs/>
          <w:sz w:val="24"/>
          <w:szCs w:val="24"/>
        </w:rPr>
        <w:t>6.   Dispute Settlement</w:t>
      </w:r>
    </w:p>
    <w:p w14:paraId="7CCA27DE" w14:textId="77777777" w:rsidR="00F53B56" w:rsidRDefault="00F53B56" w:rsidP="00F53B56">
      <w:pPr>
        <w:spacing w:before="240" w:after="0" w:line="240" w:lineRule="auto"/>
        <w:jc w:val="thaiDistribute"/>
        <w:rPr>
          <w:rFonts w:ascii="Calibri" w:hAnsi="Calibri" w:cs="Calibri"/>
          <w:sz w:val="24"/>
          <w:szCs w:val="24"/>
        </w:rPr>
      </w:pPr>
      <w:r>
        <w:rPr>
          <w:rFonts w:ascii="Calibri" w:hAnsi="Calibri" w:cs="Calibri"/>
          <w:sz w:val="24"/>
          <w:szCs w:val="24"/>
        </w:rPr>
        <w:t>Any dispute regarding the interpretation or application of this MOU will be resolved through mutual consultations between the Parties and based on the principles of mutual understanding and respect.</w:t>
      </w:r>
    </w:p>
    <w:p w14:paraId="72685B2B" w14:textId="77777777" w:rsidR="00F53B56" w:rsidRPr="00411582" w:rsidRDefault="00F53B56" w:rsidP="00F53B56">
      <w:pPr>
        <w:spacing w:before="240" w:after="0" w:line="240" w:lineRule="auto"/>
        <w:jc w:val="thaiDistribute"/>
        <w:rPr>
          <w:rFonts w:ascii="Calibri" w:hAnsi="Calibri" w:cs="Calibri"/>
          <w:b/>
          <w:bCs/>
          <w:sz w:val="24"/>
          <w:szCs w:val="24"/>
        </w:rPr>
      </w:pPr>
      <w:r w:rsidRPr="00411582">
        <w:rPr>
          <w:rFonts w:ascii="Calibri" w:hAnsi="Calibri" w:cs="Calibri"/>
          <w:b/>
          <w:bCs/>
          <w:sz w:val="24"/>
          <w:szCs w:val="24"/>
        </w:rPr>
        <w:t>7.   Signatures</w:t>
      </w:r>
    </w:p>
    <w:p w14:paraId="287E73A3" w14:textId="77777777" w:rsidR="00F53B56" w:rsidRDefault="00F53B56" w:rsidP="00F53B56">
      <w:pPr>
        <w:spacing w:before="240" w:after="0" w:line="240" w:lineRule="auto"/>
        <w:jc w:val="thaiDistribute"/>
        <w:rPr>
          <w:rFonts w:ascii="Calibri" w:hAnsi="Calibri" w:cs="Calibri"/>
          <w:sz w:val="24"/>
          <w:szCs w:val="24"/>
        </w:rPr>
      </w:pPr>
      <w:r w:rsidRPr="00D23DAD">
        <w:rPr>
          <w:rFonts w:ascii="Calibri" w:hAnsi="Calibri" w:cs="Calibri"/>
          <w:sz w:val="24"/>
          <w:szCs w:val="24"/>
        </w:rPr>
        <w:t>This M</w:t>
      </w:r>
      <w:r>
        <w:rPr>
          <w:rFonts w:ascii="Calibri" w:hAnsi="Calibri" w:cs="Calibri"/>
          <w:sz w:val="24"/>
          <w:szCs w:val="24"/>
        </w:rPr>
        <w:t>O</w:t>
      </w:r>
      <w:r w:rsidRPr="00D23DAD">
        <w:rPr>
          <w:rFonts w:ascii="Calibri" w:hAnsi="Calibri" w:cs="Calibri"/>
          <w:sz w:val="24"/>
          <w:szCs w:val="24"/>
        </w:rPr>
        <w:t>U shall enter into force on the latest date of signing by qualified representatives of both institutions.</w:t>
      </w:r>
    </w:p>
    <w:p w14:paraId="1627072A" w14:textId="77777777" w:rsidR="00F53B56" w:rsidRDefault="00F53B56" w:rsidP="00F53B56">
      <w:pPr>
        <w:spacing w:before="240" w:after="0" w:line="240" w:lineRule="auto"/>
        <w:jc w:val="thaiDistribute"/>
        <w:rPr>
          <w:rFonts w:ascii="Calibri" w:hAnsi="Calibri" w:cs="Calibri"/>
          <w:sz w:val="24"/>
          <w:szCs w:val="24"/>
        </w:rPr>
      </w:pPr>
    </w:p>
    <w:p w14:paraId="724A8CA7" w14:textId="77777777" w:rsidR="00F53B56" w:rsidRDefault="00F53B56" w:rsidP="00F53B56">
      <w:pPr>
        <w:spacing w:before="240" w:after="0" w:line="240" w:lineRule="auto"/>
        <w:jc w:val="thaiDistribute"/>
        <w:rPr>
          <w:rFonts w:ascii="Calibri" w:hAnsi="Calibri" w:cs="Calibri"/>
          <w:sz w:val="24"/>
          <w:szCs w:val="24"/>
        </w:rPr>
      </w:pPr>
    </w:p>
    <w:p w14:paraId="3102DDED" w14:textId="77777777" w:rsidR="00F53B56" w:rsidRDefault="00F53B56" w:rsidP="00F53B56">
      <w:pPr>
        <w:spacing w:before="240" w:after="0" w:line="240" w:lineRule="auto"/>
        <w:jc w:val="thaiDistribute"/>
        <w:rPr>
          <w:rFonts w:ascii="Calibri" w:hAnsi="Calibri" w:cs="Calibri"/>
          <w:sz w:val="24"/>
          <w:szCs w:val="24"/>
        </w:rPr>
      </w:pPr>
    </w:p>
    <w:p w14:paraId="56089F4B" w14:textId="77777777" w:rsidR="00F53B56" w:rsidRDefault="00F53B56" w:rsidP="00F53B56">
      <w:pPr>
        <w:spacing w:before="240" w:after="0" w:line="240" w:lineRule="auto"/>
        <w:jc w:val="thaiDistribute"/>
        <w:rPr>
          <w:rFonts w:ascii="Calibri" w:hAnsi="Calibri" w:cs="Calibri"/>
          <w:sz w:val="24"/>
          <w:szCs w:val="24"/>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tblCellMar>
        <w:tblLook w:val="04A0" w:firstRow="1" w:lastRow="0" w:firstColumn="1" w:lastColumn="0" w:noHBand="0" w:noVBand="1"/>
      </w:tblPr>
      <w:tblGrid>
        <w:gridCol w:w="567"/>
        <w:gridCol w:w="3686"/>
        <w:gridCol w:w="709"/>
        <w:gridCol w:w="527"/>
        <w:gridCol w:w="3442"/>
        <w:gridCol w:w="283"/>
      </w:tblGrid>
      <w:tr w:rsidR="00F53B56" w:rsidRPr="00D23DAD" w14:paraId="0A795900" w14:textId="77777777" w:rsidTr="0096370D">
        <w:tc>
          <w:tcPr>
            <w:tcW w:w="4253" w:type="dxa"/>
            <w:gridSpan w:val="2"/>
          </w:tcPr>
          <w:p w14:paraId="23D3E40D" w14:textId="77777777" w:rsidR="00F53B56" w:rsidRPr="00A3039F" w:rsidRDefault="00F53B56" w:rsidP="0012367A">
            <w:pPr>
              <w:jc w:val="thaiDistribute"/>
              <w:rPr>
                <w:rFonts w:ascii="Calibri" w:hAnsi="Calibri" w:cs="Calibri"/>
                <w:b/>
                <w:bCs/>
                <w:sz w:val="24"/>
                <w:szCs w:val="24"/>
              </w:rPr>
            </w:pPr>
            <w:r w:rsidRPr="00A3039F">
              <w:rPr>
                <w:rFonts w:ascii="Calibri" w:hAnsi="Calibri" w:cs="Calibri"/>
                <w:b/>
                <w:bCs/>
                <w:sz w:val="24"/>
                <w:szCs w:val="24"/>
              </w:rPr>
              <w:lastRenderedPageBreak/>
              <w:t xml:space="preserve">Naresuan University                      </w:t>
            </w:r>
          </w:p>
        </w:tc>
        <w:tc>
          <w:tcPr>
            <w:tcW w:w="709" w:type="dxa"/>
          </w:tcPr>
          <w:p w14:paraId="12E09E77" w14:textId="77777777" w:rsidR="00F53B56" w:rsidRPr="00D23DAD" w:rsidRDefault="00F53B56" w:rsidP="0012367A">
            <w:pPr>
              <w:jc w:val="thaiDistribute"/>
              <w:rPr>
                <w:rFonts w:ascii="Calibri" w:hAnsi="Calibri" w:cs="Calibri"/>
                <w:sz w:val="24"/>
                <w:szCs w:val="24"/>
              </w:rPr>
            </w:pPr>
          </w:p>
        </w:tc>
        <w:tc>
          <w:tcPr>
            <w:tcW w:w="4252" w:type="dxa"/>
            <w:gridSpan w:val="3"/>
          </w:tcPr>
          <w:p w14:paraId="4E2C099B" w14:textId="2402A1CD" w:rsidR="00F53B56" w:rsidRPr="00412AE4" w:rsidRDefault="00647234" w:rsidP="005E436D">
            <w:pPr>
              <w:rPr>
                <w:rFonts w:ascii="Calibri" w:hAnsi="Calibri" w:cs="Calibri"/>
                <w:b/>
                <w:bCs/>
                <w:color w:val="0070C0"/>
                <w:sz w:val="24"/>
                <w:szCs w:val="24"/>
              </w:rPr>
            </w:pPr>
            <w:r w:rsidRPr="00647234">
              <w:rPr>
                <w:rFonts w:ascii="Calibri" w:hAnsi="Calibri" w:cs="Calibri"/>
                <w:b/>
                <w:bCs/>
                <w:color w:val="FF0000"/>
                <w:sz w:val="24"/>
                <w:szCs w:val="24"/>
              </w:rPr>
              <w:t>[Partner University]</w:t>
            </w:r>
          </w:p>
        </w:tc>
      </w:tr>
      <w:tr w:rsidR="0096370D" w:rsidRPr="00D23DAD" w14:paraId="799FB7F5" w14:textId="77777777" w:rsidTr="0096370D">
        <w:trPr>
          <w:gridAfter w:val="1"/>
          <w:wAfter w:w="283" w:type="dxa"/>
        </w:trPr>
        <w:tc>
          <w:tcPr>
            <w:tcW w:w="4253" w:type="dxa"/>
            <w:gridSpan w:val="2"/>
          </w:tcPr>
          <w:p w14:paraId="5A211FE0" w14:textId="77777777" w:rsidR="0096370D" w:rsidRPr="00D23DAD" w:rsidRDefault="0096370D" w:rsidP="00486157">
            <w:pPr>
              <w:jc w:val="thaiDistribute"/>
              <w:rPr>
                <w:rFonts w:ascii="Calibri" w:hAnsi="Calibri" w:cs="Calibri"/>
                <w:sz w:val="24"/>
                <w:szCs w:val="24"/>
              </w:rPr>
            </w:pPr>
          </w:p>
        </w:tc>
        <w:tc>
          <w:tcPr>
            <w:tcW w:w="709" w:type="dxa"/>
          </w:tcPr>
          <w:p w14:paraId="43D0C644" w14:textId="77777777" w:rsidR="0096370D" w:rsidRPr="00D23DAD" w:rsidRDefault="0096370D" w:rsidP="00486157">
            <w:pPr>
              <w:jc w:val="thaiDistribute"/>
              <w:rPr>
                <w:rFonts w:ascii="Calibri" w:hAnsi="Calibri" w:cs="Calibri"/>
                <w:sz w:val="24"/>
                <w:szCs w:val="24"/>
              </w:rPr>
            </w:pPr>
          </w:p>
        </w:tc>
        <w:tc>
          <w:tcPr>
            <w:tcW w:w="3969" w:type="dxa"/>
            <w:gridSpan w:val="2"/>
          </w:tcPr>
          <w:p w14:paraId="3B52FC24" w14:textId="77777777" w:rsidR="0096370D" w:rsidRPr="00D23DAD" w:rsidRDefault="0096370D" w:rsidP="00486157">
            <w:pPr>
              <w:jc w:val="thaiDistribute"/>
              <w:rPr>
                <w:rFonts w:ascii="Calibri" w:hAnsi="Calibri" w:cs="Calibri"/>
                <w:sz w:val="24"/>
                <w:szCs w:val="24"/>
              </w:rPr>
            </w:pPr>
          </w:p>
        </w:tc>
      </w:tr>
      <w:tr w:rsidR="0096370D" w:rsidRPr="00D23DAD" w14:paraId="72A1F6F5" w14:textId="77777777" w:rsidTr="0096370D">
        <w:trPr>
          <w:gridAfter w:val="1"/>
          <w:wAfter w:w="283" w:type="dxa"/>
        </w:trPr>
        <w:tc>
          <w:tcPr>
            <w:tcW w:w="4253" w:type="dxa"/>
            <w:gridSpan w:val="2"/>
            <w:tcBorders>
              <w:bottom w:val="single" w:sz="4" w:space="0" w:color="auto"/>
            </w:tcBorders>
          </w:tcPr>
          <w:p w14:paraId="7F612BC2" w14:textId="77777777" w:rsidR="0096370D" w:rsidRPr="00D23DAD" w:rsidRDefault="0096370D" w:rsidP="00486157">
            <w:pPr>
              <w:jc w:val="thaiDistribute"/>
              <w:rPr>
                <w:rFonts w:ascii="Calibri" w:hAnsi="Calibri" w:cs="Calibri"/>
                <w:sz w:val="24"/>
                <w:szCs w:val="24"/>
              </w:rPr>
            </w:pPr>
          </w:p>
        </w:tc>
        <w:tc>
          <w:tcPr>
            <w:tcW w:w="709" w:type="dxa"/>
          </w:tcPr>
          <w:p w14:paraId="4DD8B81F" w14:textId="77777777" w:rsidR="0096370D" w:rsidRPr="00D23DAD" w:rsidRDefault="0096370D" w:rsidP="00486157">
            <w:pPr>
              <w:jc w:val="thaiDistribute"/>
              <w:rPr>
                <w:rFonts w:ascii="Calibri" w:hAnsi="Calibri" w:cs="Calibri"/>
                <w:sz w:val="24"/>
                <w:szCs w:val="24"/>
              </w:rPr>
            </w:pPr>
          </w:p>
        </w:tc>
        <w:tc>
          <w:tcPr>
            <w:tcW w:w="3969" w:type="dxa"/>
            <w:gridSpan w:val="2"/>
            <w:tcBorders>
              <w:bottom w:val="single" w:sz="4" w:space="0" w:color="auto"/>
            </w:tcBorders>
          </w:tcPr>
          <w:p w14:paraId="0E1C66D7" w14:textId="77777777" w:rsidR="0096370D" w:rsidRPr="00D23DAD" w:rsidRDefault="0096370D" w:rsidP="00486157">
            <w:pPr>
              <w:jc w:val="thaiDistribute"/>
              <w:rPr>
                <w:rFonts w:ascii="Calibri" w:hAnsi="Calibri" w:cs="Calibri"/>
                <w:sz w:val="24"/>
                <w:szCs w:val="24"/>
              </w:rPr>
            </w:pPr>
          </w:p>
        </w:tc>
      </w:tr>
      <w:tr w:rsidR="0096370D" w:rsidRPr="00D23DAD" w14:paraId="5D64FC77" w14:textId="77777777" w:rsidTr="0096370D">
        <w:tblPrEx>
          <w:tblCellMar>
            <w:right w:w="0" w:type="dxa"/>
          </w:tblCellMar>
        </w:tblPrEx>
        <w:trPr>
          <w:gridAfter w:val="1"/>
          <w:wAfter w:w="283" w:type="dxa"/>
        </w:trPr>
        <w:tc>
          <w:tcPr>
            <w:tcW w:w="4253" w:type="dxa"/>
            <w:gridSpan w:val="2"/>
            <w:tcBorders>
              <w:top w:val="single" w:sz="4" w:space="0" w:color="auto"/>
            </w:tcBorders>
          </w:tcPr>
          <w:p w14:paraId="4A8BFF54" w14:textId="77777777" w:rsidR="0096370D" w:rsidRPr="00D23DAD" w:rsidRDefault="0096370D" w:rsidP="00486157">
            <w:pPr>
              <w:jc w:val="thaiDistribute"/>
              <w:rPr>
                <w:rFonts w:ascii="Calibri" w:hAnsi="Calibri" w:cs="Calibri"/>
                <w:sz w:val="24"/>
                <w:szCs w:val="24"/>
              </w:rPr>
            </w:pPr>
            <w:r w:rsidRPr="00B10E1A">
              <w:rPr>
                <w:rFonts w:ascii="Calibri" w:hAnsi="Calibri" w:cs="Calibri"/>
                <w:sz w:val="24"/>
                <w:szCs w:val="24"/>
              </w:rPr>
              <w:t xml:space="preserve">Assoc. Prof. Dr. </w:t>
            </w:r>
            <w:proofErr w:type="spellStart"/>
            <w:r w:rsidRPr="00B10E1A">
              <w:rPr>
                <w:rFonts w:ascii="Calibri" w:hAnsi="Calibri" w:cs="Calibri"/>
                <w:sz w:val="24"/>
                <w:szCs w:val="24"/>
              </w:rPr>
              <w:t>Sarintip</w:t>
            </w:r>
            <w:proofErr w:type="spellEnd"/>
            <w:r w:rsidRPr="00B10E1A">
              <w:rPr>
                <w:rFonts w:ascii="Calibri" w:hAnsi="Calibri" w:cs="Calibri"/>
                <w:sz w:val="24"/>
                <w:szCs w:val="24"/>
              </w:rPr>
              <w:t xml:space="preserve"> </w:t>
            </w:r>
            <w:proofErr w:type="spellStart"/>
            <w:r w:rsidRPr="00B10E1A">
              <w:rPr>
                <w:rFonts w:ascii="Calibri" w:hAnsi="Calibri" w:cs="Calibri"/>
                <w:sz w:val="24"/>
                <w:szCs w:val="24"/>
              </w:rPr>
              <w:t>Tantanee</w:t>
            </w:r>
            <w:proofErr w:type="spellEnd"/>
          </w:p>
        </w:tc>
        <w:tc>
          <w:tcPr>
            <w:tcW w:w="709" w:type="dxa"/>
          </w:tcPr>
          <w:p w14:paraId="77CF09C3" w14:textId="77777777" w:rsidR="0096370D" w:rsidRPr="00D23DAD" w:rsidRDefault="0096370D" w:rsidP="00486157">
            <w:pPr>
              <w:jc w:val="thaiDistribute"/>
              <w:rPr>
                <w:rFonts w:ascii="Calibri" w:hAnsi="Calibri" w:cs="Calibri"/>
                <w:sz w:val="24"/>
                <w:szCs w:val="24"/>
              </w:rPr>
            </w:pPr>
          </w:p>
        </w:tc>
        <w:tc>
          <w:tcPr>
            <w:tcW w:w="3969" w:type="dxa"/>
            <w:gridSpan w:val="2"/>
            <w:tcBorders>
              <w:top w:val="single" w:sz="4" w:space="0" w:color="auto"/>
            </w:tcBorders>
          </w:tcPr>
          <w:p w14:paraId="5CB66C48" w14:textId="77777777" w:rsidR="0096370D" w:rsidRPr="0096370D" w:rsidRDefault="0096370D" w:rsidP="00486157">
            <w:pPr>
              <w:jc w:val="thaiDistribute"/>
              <w:rPr>
                <w:rFonts w:ascii="Calibri" w:hAnsi="Calibri" w:cs="Calibri"/>
                <w:color w:val="FF0000"/>
                <w:sz w:val="24"/>
                <w:szCs w:val="24"/>
              </w:rPr>
            </w:pPr>
            <w:r w:rsidRPr="0096370D">
              <w:rPr>
                <w:rFonts w:ascii="Calibri" w:hAnsi="Calibri" w:cs="Calibri"/>
                <w:color w:val="FF0000"/>
                <w:sz w:val="24"/>
                <w:szCs w:val="24"/>
              </w:rPr>
              <w:t>[Representative Name]</w:t>
            </w:r>
          </w:p>
        </w:tc>
      </w:tr>
      <w:tr w:rsidR="0096370D" w:rsidRPr="00D23DAD" w14:paraId="33EE771A" w14:textId="77777777" w:rsidTr="0096370D">
        <w:tblPrEx>
          <w:tblCellMar>
            <w:right w:w="0" w:type="dxa"/>
          </w:tblCellMar>
        </w:tblPrEx>
        <w:trPr>
          <w:gridAfter w:val="1"/>
          <w:wAfter w:w="283" w:type="dxa"/>
        </w:trPr>
        <w:tc>
          <w:tcPr>
            <w:tcW w:w="4253" w:type="dxa"/>
            <w:gridSpan w:val="2"/>
          </w:tcPr>
          <w:p w14:paraId="06365A2B" w14:textId="77777777" w:rsidR="0096370D" w:rsidRPr="00D23DAD" w:rsidRDefault="0096370D" w:rsidP="00486157">
            <w:pPr>
              <w:jc w:val="thaiDistribute"/>
              <w:rPr>
                <w:rFonts w:ascii="Calibri" w:hAnsi="Calibri" w:cs="Calibri"/>
                <w:sz w:val="24"/>
                <w:szCs w:val="24"/>
              </w:rPr>
            </w:pPr>
            <w:r w:rsidRPr="00D23DAD">
              <w:rPr>
                <w:rFonts w:ascii="Calibri" w:hAnsi="Calibri" w:cs="Calibri"/>
                <w:sz w:val="24"/>
                <w:szCs w:val="24"/>
              </w:rPr>
              <w:t>President of Naresuan University</w:t>
            </w:r>
          </w:p>
        </w:tc>
        <w:tc>
          <w:tcPr>
            <w:tcW w:w="709" w:type="dxa"/>
          </w:tcPr>
          <w:p w14:paraId="6E2DDD8A" w14:textId="77777777" w:rsidR="0096370D" w:rsidRPr="00D23DAD" w:rsidRDefault="0096370D" w:rsidP="00486157">
            <w:pPr>
              <w:jc w:val="thaiDistribute"/>
              <w:rPr>
                <w:rFonts w:ascii="Calibri" w:hAnsi="Calibri" w:cs="Calibri"/>
                <w:sz w:val="24"/>
                <w:szCs w:val="24"/>
              </w:rPr>
            </w:pPr>
          </w:p>
        </w:tc>
        <w:tc>
          <w:tcPr>
            <w:tcW w:w="3969" w:type="dxa"/>
            <w:gridSpan w:val="2"/>
          </w:tcPr>
          <w:p w14:paraId="7098E0A1" w14:textId="77777777" w:rsidR="0096370D" w:rsidRPr="0096370D" w:rsidRDefault="0096370D" w:rsidP="00486157">
            <w:pPr>
              <w:jc w:val="thaiDistribute"/>
              <w:rPr>
                <w:rFonts w:ascii="Calibri" w:hAnsi="Calibri" w:cs="Calibri"/>
                <w:color w:val="FF0000"/>
                <w:sz w:val="24"/>
                <w:szCs w:val="24"/>
              </w:rPr>
            </w:pPr>
            <w:r w:rsidRPr="0096370D">
              <w:rPr>
                <w:rFonts w:ascii="Calibri" w:hAnsi="Calibri" w:cs="Calibri"/>
                <w:color w:val="FF0000"/>
                <w:sz w:val="24"/>
                <w:szCs w:val="24"/>
              </w:rPr>
              <w:t>[Representative Position]</w:t>
            </w:r>
          </w:p>
        </w:tc>
      </w:tr>
      <w:tr w:rsidR="0096370D" w:rsidRPr="00D23DAD" w14:paraId="2CA898AB" w14:textId="77777777" w:rsidTr="0096370D">
        <w:tblPrEx>
          <w:tblCellMar>
            <w:right w:w="0" w:type="dxa"/>
          </w:tblCellMar>
        </w:tblPrEx>
        <w:trPr>
          <w:gridAfter w:val="1"/>
          <w:wAfter w:w="283" w:type="dxa"/>
        </w:trPr>
        <w:tc>
          <w:tcPr>
            <w:tcW w:w="567" w:type="dxa"/>
          </w:tcPr>
          <w:p w14:paraId="5E5BE89A" w14:textId="77777777" w:rsidR="0096370D" w:rsidRPr="00D23DAD" w:rsidRDefault="0096370D" w:rsidP="00486157">
            <w:pPr>
              <w:jc w:val="thaiDistribute"/>
              <w:rPr>
                <w:rFonts w:ascii="Calibri" w:hAnsi="Calibri" w:cs="Calibri"/>
                <w:sz w:val="24"/>
                <w:szCs w:val="24"/>
              </w:rPr>
            </w:pPr>
            <w:r w:rsidRPr="00D23DAD">
              <w:rPr>
                <w:rFonts w:ascii="Calibri" w:hAnsi="Calibri" w:cs="Calibri"/>
                <w:sz w:val="24"/>
                <w:szCs w:val="24"/>
              </w:rPr>
              <w:t>Date:</w:t>
            </w:r>
          </w:p>
        </w:tc>
        <w:tc>
          <w:tcPr>
            <w:tcW w:w="3686" w:type="dxa"/>
            <w:tcBorders>
              <w:bottom w:val="single" w:sz="4" w:space="0" w:color="auto"/>
            </w:tcBorders>
          </w:tcPr>
          <w:p w14:paraId="06F732B7" w14:textId="77777777" w:rsidR="0096370D" w:rsidRPr="00D23DAD" w:rsidRDefault="0096370D" w:rsidP="00486157">
            <w:pPr>
              <w:jc w:val="thaiDistribute"/>
              <w:rPr>
                <w:rFonts w:ascii="Calibri" w:hAnsi="Calibri" w:cs="Calibri"/>
                <w:sz w:val="24"/>
                <w:szCs w:val="24"/>
              </w:rPr>
            </w:pPr>
          </w:p>
        </w:tc>
        <w:tc>
          <w:tcPr>
            <w:tcW w:w="709" w:type="dxa"/>
          </w:tcPr>
          <w:p w14:paraId="546156FE" w14:textId="77777777" w:rsidR="0096370D" w:rsidRPr="00D23DAD" w:rsidRDefault="0096370D" w:rsidP="00486157">
            <w:pPr>
              <w:jc w:val="thaiDistribute"/>
              <w:rPr>
                <w:rFonts w:ascii="Calibri" w:hAnsi="Calibri" w:cs="Calibri"/>
                <w:sz w:val="24"/>
                <w:szCs w:val="24"/>
              </w:rPr>
            </w:pPr>
          </w:p>
        </w:tc>
        <w:tc>
          <w:tcPr>
            <w:tcW w:w="527" w:type="dxa"/>
          </w:tcPr>
          <w:p w14:paraId="3553372D" w14:textId="77777777" w:rsidR="0096370D" w:rsidRPr="00D23DAD" w:rsidRDefault="0096370D" w:rsidP="00486157">
            <w:pPr>
              <w:jc w:val="thaiDistribute"/>
              <w:rPr>
                <w:rFonts w:ascii="Calibri" w:hAnsi="Calibri" w:cs="Calibri"/>
                <w:sz w:val="24"/>
                <w:szCs w:val="24"/>
              </w:rPr>
            </w:pPr>
            <w:r w:rsidRPr="00D23DAD">
              <w:rPr>
                <w:rFonts w:ascii="Calibri" w:hAnsi="Calibri" w:cs="Calibri"/>
                <w:sz w:val="24"/>
                <w:szCs w:val="24"/>
              </w:rPr>
              <w:t>Date:</w:t>
            </w:r>
          </w:p>
        </w:tc>
        <w:tc>
          <w:tcPr>
            <w:tcW w:w="3442" w:type="dxa"/>
            <w:tcBorders>
              <w:bottom w:val="single" w:sz="4" w:space="0" w:color="auto"/>
            </w:tcBorders>
          </w:tcPr>
          <w:p w14:paraId="54787836" w14:textId="77777777" w:rsidR="0096370D" w:rsidRPr="00D23DAD" w:rsidRDefault="0096370D" w:rsidP="00486157">
            <w:pPr>
              <w:jc w:val="thaiDistribute"/>
              <w:rPr>
                <w:rFonts w:ascii="Calibri" w:hAnsi="Calibri" w:cs="Calibri"/>
                <w:sz w:val="24"/>
                <w:szCs w:val="24"/>
              </w:rPr>
            </w:pPr>
          </w:p>
        </w:tc>
      </w:tr>
    </w:tbl>
    <w:p w14:paraId="5AF5A4EC" w14:textId="77777777" w:rsidR="0096370D" w:rsidRDefault="0096370D" w:rsidP="0096370D">
      <w:pPr>
        <w:spacing w:after="0" w:line="240" w:lineRule="auto"/>
        <w:jc w:val="thaiDistribute"/>
        <w:rPr>
          <w:rFonts w:ascii="Calibri" w:hAnsi="Calibri" w:cs="Calibri"/>
          <w:sz w:val="24"/>
          <w:szCs w:val="24"/>
        </w:rPr>
      </w:pPr>
    </w:p>
    <w:p w14:paraId="1CC4D28B" w14:textId="77777777" w:rsidR="0096370D" w:rsidRDefault="0096370D" w:rsidP="0096370D">
      <w:pPr>
        <w:spacing w:after="0" w:line="240" w:lineRule="auto"/>
        <w:jc w:val="thaiDistribute"/>
        <w:rPr>
          <w:rFonts w:ascii="Calibri" w:hAnsi="Calibri" w:cs="Calibri"/>
          <w:sz w:val="24"/>
          <w:szCs w:val="24"/>
        </w:rPr>
      </w:pPr>
    </w:p>
    <w:p w14:paraId="45CDEC0C" w14:textId="4ACAF01A" w:rsidR="0096370D" w:rsidRPr="00411582" w:rsidRDefault="0096370D" w:rsidP="0096370D">
      <w:pPr>
        <w:spacing w:after="0" w:line="240" w:lineRule="auto"/>
        <w:jc w:val="thaiDistribute"/>
        <w:rPr>
          <w:rFonts w:ascii="Calibri" w:hAnsi="Calibri" w:cs="Calibri"/>
          <w:b/>
          <w:bCs/>
          <w:sz w:val="24"/>
          <w:szCs w:val="24"/>
        </w:rPr>
      </w:pPr>
      <w:r w:rsidRPr="00411582">
        <w:rPr>
          <w:rFonts w:ascii="Calibri" w:hAnsi="Calibri" w:cs="Calibri"/>
          <w:b/>
          <w:bCs/>
          <w:sz w:val="24"/>
          <w:szCs w:val="24"/>
        </w:rPr>
        <w:t>Witness</w:t>
      </w:r>
      <w:r>
        <w:rPr>
          <w:rFonts w:ascii="Calibri" w:hAnsi="Calibri" w:cs="Calibri"/>
          <w:b/>
          <w:bCs/>
          <w:sz w:val="24"/>
          <w:szCs w:val="24"/>
        </w:rPr>
        <w:t>es</w:t>
      </w:r>
    </w:p>
    <w:p w14:paraId="07E56221" w14:textId="77777777" w:rsidR="0096370D" w:rsidRDefault="0096370D" w:rsidP="0096370D">
      <w:pPr>
        <w:spacing w:after="0" w:line="240" w:lineRule="auto"/>
        <w:jc w:val="thaiDistribute"/>
        <w:rPr>
          <w:rFonts w:ascii="Calibri" w:hAnsi="Calibri" w:cs="Calibri"/>
          <w:sz w:val="24"/>
          <w:szCs w:val="24"/>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tblCellMar>
        <w:tblLook w:val="04A0" w:firstRow="1" w:lastRow="0" w:firstColumn="1" w:lastColumn="0" w:noHBand="0" w:noVBand="1"/>
      </w:tblPr>
      <w:tblGrid>
        <w:gridCol w:w="567"/>
        <w:gridCol w:w="3686"/>
        <w:gridCol w:w="709"/>
        <w:gridCol w:w="527"/>
        <w:gridCol w:w="3442"/>
      </w:tblGrid>
      <w:tr w:rsidR="0096370D" w:rsidRPr="00D23DAD" w14:paraId="7E5B27F6" w14:textId="77777777" w:rsidTr="00486157">
        <w:tc>
          <w:tcPr>
            <w:tcW w:w="4253" w:type="dxa"/>
            <w:gridSpan w:val="2"/>
            <w:tcBorders>
              <w:bottom w:val="single" w:sz="4" w:space="0" w:color="auto"/>
            </w:tcBorders>
          </w:tcPr>
          <w:p w14:paraId="05F23055" w14:textId="77777777" w:rsidR="0096370D" w:rsidRPr="00D23DAD" w:rsidRDefault="0096370D" w:rsidP="00486157">
            <w:pPr>
              <w:jc w:val="thaiDistribute"/>
              <w:rPr>
                <w:rFonts w:ascii="Calibri" w:hAnsi="Calibri" w:cs="Calibri"/>
                <w:sz w:val="24"/>
                <w:szCs w:val="24"/>
              </w:rPr>
            </w:pPr>
          </w:p>
        </w:tc>
        <w:tc>
          <w:tcPr>
            <w:tcW w:w="709" w:type="dxa"/>
          </w:tcPr>
          <w:p w14:paraId="3734E407" w14:textId="77777777" w:rsidR="0096370D" w:rsidRPr="00D23DAD" w:rsidRDefault="0096370D" w:rsidP="00486157">
            <w:pPr>
              <w:jc w:val="thaiDistribute"/>
              <w:rPr>
                <w:rFonts w:ascii="Calibri" w:hAnsi="Calibri" w:cs="Calibri"/>
                <w:sz w:val="24"/>
                <w:szCs w:val="24"/>
              </w:rPr>
            </w:pPr>
          </w:p>
        </w:tc>
        <w:tc>
          <w:tcPr>
            <w:tcW w:w="3969" w:type="dxa"/>
            <w:gridSpan w:val="2"/>
            <w:tcBorders>
              <w:bottom w:val="single" w:sz="4" w:space="0" w:color="auto"/>
            </w:tcBorders>
          </w:tcPr>
          <w:p w14:paraId="031CAE66" w14:textId="77777777" w:rsidR="0096370D" w:rsidRPr="00D23DAD" w:rsidRDefault="0096370D" w:rsidP="00486157">
            <w:pPr>
              <w:jc w:val="thaiDistribute"/>
              <w:rPr>
                <w:rFonts w:ascii="Calibri" w:hAnsi="Calibri" w:cs="Calibri"/>
                <w:sz w:val="24"/>
                <w:szCs w:val="24"/>
              </w:rPr>
            </w:pPr>
          </w:p>
        </w:tc>
      </w:tr>
      <w:tr w:rsidR="0096370D" w:rsidRPr="00D23DAD" w14:paraId="66F7A548" w14:textId="77777777" w:rsidTr="00486157">
        <w:tblPrEx>
          <w:tblCellMar>
            <w:right w:w="0" w:type="dxa"/>
          </w:tblCellMar>
        </w:tblPrEx>
        <w:tc>
          <w:tcPr>
            <w:tcW w:w="4253" w:type="dxa"/>
            <w:gridSpan w:val="2"/>
            <w:tcBorders>
              <w:top w:val="single" w:sz="4" w:space="0" w:color="auto"/>
            </w:tcBorders>
          </w:tcPr>
          <w:p w14:paraId="0A190F52" w14:textId="175E6D0C" w:rsidR="0096370D" w:rsidRPr="0096370D" w:rsidRDefault="0096370D" w:rsidP="0096370D">
            <w:pPr>
              <w:jc w:val="thaiDistribute"/>
              <w:rPr>
                <w:rFonts w:ascii="Calibri" w:hAnsi="Calibri" w:cs="Calibri"/>
                <w:color w:val="FF0000"/>
                <w:sz w:val="24"/>
                <w:szCs w:val="24"/>
              </w:rPr>
            </w:pPr>
            <w:r w:rsidRPr="0096370D">
              <w:rPr>
                <w:rFonts w:ascii="Calibri" w:hAnsi="Calibri" w:cs="Calibri"/>
                <w:color w:val="FF0000"/>
                <w:sz w:val="24"/>
                <w:szCs w:val="24"/>
              </w:rPr>
              <w:t>[Representative Name]</w:t>
            </w:r>
          </w:p>
        </w:tc>
        <w:tc>
          <w:tcPr>
            <w:tcW w:w="709" w:type="dxa"/>
          </w:tcPr>
          <w:p w14:paraId="7E6D6612" w14:textId="77777777" w:rsidR="0096370D" w:rsidRPr="0096370D" w:rsidRDefault="0096370D" w:rsidP="0096370D">
            <w:pPr>
              <w:jc w:val="thaiDistribute"/>
              <w:rPr>
                <w:rFonts w:ascii="Calibri" w:hAnsi="Calibri" w:cs="Calibri"/>
                <w:color w:val="FF0000"/>
                <w:sz w:val="24"/>
                <w:szCs w:val="24"/>
              </w:rPr>
            </w:pPr>
          </w:p>
        </w:tc>
        <w:tc>
          <w:tcPr>
            <w:tcW w:w="3969" w:type="dxa"/>
            <w:gridSpan w:val="2"/>
            <w:tcBorders>
              <w:top w:val="single" w:sz="4" w:space="0" w:color="auto"/>
            </w:tcBorders>
          </w:tcPr>
          <w:p w14:paraId="45F1C3F7" w14:textId="77777777" w:rsidR="0096370D" w:rsidRPr="0096370D" w:rsidRDefault="0096370D" w:rsidP="0096370D">
            <w:pPr>
              <w:jc w:val="thaiDistribute"/>
              <w:rPr>
                <w:rFonts w:ascii="Calibri" w:hAnsi="Calibri" w:cs="Calibri"/>
                <w:color w:val="FF0000"/>
                <w:sz w:val="24"/>
                <w:szCs w:val="24"/>
              </w:rPr>
            </w:pPr>
            <w:r w:rsidRPr="0096370D">
              <w:rPr>
                <w:rFonts w:ascii="Calibri" w:hAnsi="Calibri" w:cs="Calibri"/>
                <w:color w:val="FF0000"/>
                <w:sz w:val="24"/>
                <w:szCs w:val="24"/>
              </w:rPr>
              <w:t>[Representative Name]</w:t>
            </w:r>
          </w:p>
        </w:tc>
      </w:tr>
      <w:tr w:rsidR="0096370D" w:rsidRPr="00D23DAD" w14:paraId="1D49D89F" w14:textId="77777777" w:rsidTr="00486157">
        <w:tblPrEx>
          <w:tblCellMar>
            <w:right w:w="0" w:type="dxa"/>
          </w:tblCellMar>
        </w:tblPrEx>
        <w:tc>
          <w:tcPr>
            <w:tcW w:w="4253" w:type="dxa"/>
            <w:gridSpan w:val="2"/>
          </w:tcPr>
          <w:p w14:paraId="458CB118" w14:textId="780D253D" w:rsidR="0096370D" w:rsidRPr="0096370D" w:rsidRDefault="0096370D" w:rsidP="0096370D">
            <w:pPr>
              <w:jc w:val="thaiDistribute"/>
              <w:rPr>
                <w:rFonts w:ascii="Calibri" w:hAnsi="Calibri" w:cs="Calibri"/>
                <w:color w:val="FF0000"/>
                <w:sz w:val="24"/>
                <w:szCs w:val="24"/>
              </w:rPr>
            </w:pPr>
            <w:r w:rsidRPr="0096370D">
              <w:rPr>
                <w:rFonts w:ascii="Calibri" w:hAnsi="Calibri" w:cs="Calibri"/>
                <w:color w:val="FF0000"/>
                <w:sz w:val="24"/>
                <w:szCs w:val="24"/>
              </w:rPr>
              <w:t>[Representative Position]</w:t>
            </w:r>
          </w:p>
        </w:tc>
        <w:tc>
          <w:tcPr>
            <w:tcW w:w="709" w:type="dxa"/>
          </w:tcPr>
          <w:p w14:paraId="4172BBD0" w14:textId="77777777" w:rsidR="0096370D" w:rsidRPr="0096370D" w:rsidRDefault="0096370D" w:rsidP="0096370D">
            <w:pPr>
              <w:jc w:val="thaiDistribute"/>
              <w:rPr>
                <w:rFonts w:ascii="Calibri" w:hAnsi="Calibri" w:cs="Calibri"/>
                <w:color w:val="FF0000"/>
                <w:sz w:val="24"/>
                <w:szCs w:val="24"/>
              </w:rPr>
            </w:pPr>
          </w:p>
        </w:tc>
        <w:tc>
          <w:tcPr>
            <w:tcW w:w="3969" w:type="dxa"/>
            <w:gridSpan w:val="2"/>
          </w:tcPr>
          <w:p w14:paraId="699BE916" w14:textId="77777777" w:rsidR="0096370D" w:rsidRPr="0096370D" w:rsidRDefault="0096370D" w:rsidP="0096370D">
            <w:pPr>
              <w:jc w:val="thaiDistribute"/>
              <w:rPr>
                <w:rFonts w:ascii="Calibri" w:hAnsi="Calibri" w:cs="Calibri"/>
                <w:color w:val="FF0000"/>
                <w:sz w:val="24"/>
                <w:szCs w:val="24"/>
              </w:rPr>
            </w:pPr>
            <w:r w:rsidRPr="0096370D">
              <w:rPr>
                <w:rFonts w:ascii="Calibri" w:hAnsi="Calibri" w:cs="Calibri"/>
                <w:color w:val="FF0000"/>
                <w:sz w:val="24"/>
                <w:szCs w:val="24"/>
              </w:rPr>
              <w:t>[Representative Position]</w:t>
            </w:r>
          </w:p>
        </w:tc>
      </w:tr>
      <w:tr w:rsidR="0096370D" w:rsidRPr="00D23DAD" w14:paraId="10680378" w14:textId="77777777" w:rsidTr="00486157">
        <w:tblPrEx>
          <w:tblCellMar>
            <w:right w:w="0" w:type="dxa"/>
          </w:tblCellMar>
        </w:tblPrEx>
        <w:tc>
          <w:tcPr>
            <w:tcW w:w="567" w:type="dxa"/>
          </w:tcPr>
          <w:p w14:paraId="35080741" w14:textId="77777777" w:rsidR="0096370D" w:rsidRPr="00D23DAD" w:rsidRDefault="0096370D" w:rsidP="00486157">
            <w:pPr>
              <w:jc w:val="thaiDistribute"/>
              <w:rPr>
                <w:rFonts w:ascii="Calibri" w:hAnsi="Calibri" w:cs="Calibri"/>
                <w:sz w:val="24"/>
                <w:szCs w:val="24"/>
              </w:rPr>
            </w:pPr>
            <w:r w:rsidRPr="00D23DAD">
              <w:rPr>
                <w:rFonts w:ascii="Calibri" w:hAnsi="Calibri" w:cs="Calibri"/>
                <w:sz w:val="24"/>
                <w:szCs w:val="24"/>
              </w:rPr>
              <w:t>Date:</w:t>
            </w:r>
          </w:p>
        </w:tc>
        <w:tc>
          <w:tcPr>
            <w:tcW w:w="3686" w:type="dxa"/>
            <w:tcBorders>
              <w:bottom w:val="single" w:sz="4" w:space="0" w:color="auto"/>
            </w:tcBorders>
          </w:tcPr>
          <w:p w14:paraId="100B2AFF" w14:textId="77777777" w:rsidR="0096370D" w:rsidRPr="00D23DAD" w:rsidRDefault="0096370D" w:rsidP="00486157">
            <w:pPr>
              <w:jc w:val="thaiDistribute"/>
              <w:rPr>
                <w:rFonts w:ascii="Calibri" w:hAnsi="Calibri" w:cs="Calibri"/>
                <w:sz w:val="24"/>
                <w:szCs w:val="24"/>
              </w:rPr>
            </w:pPr>
          </w:p>
        </w:tc>
        <w:tc>
          <w:tcPr>
            <w:tcW w:w="709" w:type="dxa"/>
          </w:tcPr>
          <w:p w14:paraId="177D3F12" w14:textId="77777777" w:rsidR="0096370D" w:rsidRPr="00D23DAD" w:rsidRDefault="0096370D" w:rsidP="00486157">
            <w:pPr>
              <w:jc w:val="thaiDistribute"/>
              <w:rPr>
                <w:rFonts w:ascii="Calibri" w:hAnsi="Calibri" w:cs="Calibri"/>
                <w:sz w:val="24"/>
                <w:szCs w:val="24"/>
              </w:rPr>
            </w:pPr>
          </w:p>
        </w:tc>
        <w:tc>
          <w:tcPr>
            <w:tcW w:w="527" w:type="dxa"/>
          </w:tcPr>
          <w:p w14:paraId="3AE9657D" w14:textId="77777777" w:rsidR="0096370D" w:rsidRPr="00D23DAD" w:rsidRDefault="0096370D" w:rsidP="00486157">
            <w:pPr>
              <w:jc w:val="thaiDistribute"/>
              <w:rPr>
                <w:rFonts w:ascii="Calibri" w:hAnsi="Calibri" w:cs="Calibri"/>
                <w:sz w:val="24"/>
                <w:szCs w:val="24"/>
              </w:rPr>
            </w:pPr>
            <w:r w:rsidRPr="00D23DAD">
              <w:rPr>
                <w:rFonts w:ascii="Calibri" w:hAnsi="Calibri" w:cs="Calibri"/>
                <w:sz w:val="24"/>
                <w:szCs w:val="24"/>
              </w:rPr>
              <w:t>Date:</w:t>
            </w:r>
          </w:p>
        </w:tc>
        <w:tc>
          <w:tcPr>
            <w:tcW w:w="3442" w:type="dxa"/>
            <w:tcBorders>
              <w:bottom w:val="single" w:sz="4" w:space="0" w:color="auto"/>
            </w:tcBorders>
          </w:tcPr>
          <w:p w14:paraId="26E73EFC" w14:textId="77777777" w:rsidR="0096370D" w:rsidRPr="00D23DAD" w:rsidRDefault="0096370D" w:rsidP="00486157">
            <w:pPr>
              <w:jc w:val="thaiDistribute"/>
              <w:rPr>
                <w:rFonts w:ascii="Calibri" w:hAnsi="Calibri" w:cs="Calibri"/>
                <w:sz w:val="24"/>
                <w:szCs w:val="24"/>
              </w:rPr>
            </w:pPr>
          </w:p>
        </w:tc>
      </w:tr>
    </w:tbl>
    <w:p w14:paraId="0159D5BC" w14:textId="77777777" w:rsidR="0096370D" w:rsidRPr="00D23DAD" w:rsidRDefault="0096370D" w:rsidP="0096370D">
      <w:pPr>
        <w:spacing w:after="0" w:line="240" w:lineRule="auto"/>
        <w:jc w:val="thaiDistribute"/>
        <w:rPr>
          <w:rFonts w:ascii="Calibri" w:hAnsi="Calibri" w:cs="Calibri"/>
          <w:sz w:val="24"/>
          <w:szCs w:val="24"/>
        </w:rPr>
      </w:pPr>
    </w:p>
    <w:p w14:paraId="5FBB7646" w14:textId="77777777" w:rsidR="0096370D" w:rsidRPr="00D23DAD" w:rsidRDefault="0096370D" w:rsidP="0096370D">
      <w:pPr>
        <w:spacing w:after="0" w:line="240" w:lineRule="auto"/>
        <w:jc w:val="thaiDistribute"/>
        <w:rPr>
          <w:rFonts w:ascii="Calibri" w:hAnsi="Calibri" w:cs="Calibri"/>
          <w:sz w:val="24"/>
          <w:szCs w:val="24"/>
        </w:rPr>
      </w:pPr>
    </w:p>
    <w:p w14:paraId="60505C39" w14:textId="77777777" w:rsidR="00EE42F3" w:rsidRDefault="00EE42F3" w:rsidP="00EE42F3">
      <w:pPr>
        <w:spacing w:after="0" w:line="240" w:lineRule="auto"/>
        <w:jc w:val="thaiDistribute"/>
        <w:rPr>
          <w:rFonts w:ascii="Calibri" w:hAnsi="Calibri" w:cs="Calibri"/>
          <w:sz w:val="24"/>
          <w:szCs w:val="24"/>
        </w:rPr>
      </w:pPr>
    </w:p>
    <w:p w14:paraId="05EEDAD1" w14:textId="77777777" w:rsidR="00EE42F3" w:rsidRDefault="00EE42F3" w:rsidP="00EE42F3">
      <w:pPr>
        <w:spacing w:after="0" w:line="240" w:lineRule="auto"/>
        <w:jc w:val="thaiDistribute"/>
        <w:rPr>
          <w:rFonts w:ascii="Calibri" w:hAnsi="Calibri" w:cs="Calibri"/>
          <w:sz w:val="24"/>
          <w:szCs w:val="24"/>
        </w:rPr>
      </w:pPr>
    </w:p>
    <w:p w14:paraId="279CF62E" w14:textId="47706706" w:rsidR="004217C5" w:rsidRPr="00BE1886" w:rsidRDefault="004217C5" w:rsidP="002D3EBA">
      <w:pPr>
        <w:rPr>
          <w:rFonts w:ascii="Calibri" w:hAnsi="Calibri" w:cs="Calibri"/>
          <w:sz w:val="24"/>
          <w:szCs w:val="24"/>
        </w:rPr>
      </w:pPr>
    </w:p>
    <w:sectPr w:rsidR="004217C5" w:rsidRPr="00BE1886" w:rsidSect="004017BF">
      <w:pgSz w:w="11906" w:h="16838"/>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E3EC" w14:textId="77777777" w:rsidR="00747D5E" w:rsidRDefault="00747D5E" w:rsidP="003C64C2">
      <w:pPr>
        <w:spacing w:after="0" w:line="240" w:lineRule="auto"/>
      </w:pPr>
      <w:r>
        <w:separator/>
      </w:r>
    </w:p>
  </w:endnote>
  <w:endnote w:type="continuationSeparator" w:id="0">
    <w:p w14:paraId="2CAD8BA9" w14:textId="77777777" w:rsidR="00747D5E" w:rsidRDefault="00747D5E" w:rsidP="003C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A72F8" w14:textId="77777777" w:rsidR="00747D5E" w:rsidRDefault="00747D5E" w:rsidP="003C64C2">
      <w:pPr>
        <w:spacing w:after="0" w:line="240" w:lineRule="auto"/>
      </w:pPr>
      <w:r>
        <w:separator/>
      </w:r>
    </w:p>
  </w:footnote>
  <w:footnote w:type="continuationSeparator" w:id="0">
    <w:p w14:paraId="7366E056" w14:textId="77777777" w:rsidR="00747D5E" w:rsidRDefault="00747D5E" w:rsidP="003C6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D58"/>
    <w:multiLevelType w:val="hybridMultilevel"/>
    <w:tmpl w:val="E76A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C7A3F"/>
    <w:multiLevelType w:val="hybridMultilevel"/>
    <w:tmpl w:val="DE56276C"/>
    <w:lvl w:ilvl="0" w:tplc="B6C63C3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72434"/>
    <w:multiLevelType w:val="hybridMultilevel"/>
    <w:tmpl w:val="94A6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176DD"/>
    <w:multiLevelType w:val="hybridMultilevel"/>
    <w:tmpl w:val="A8BA7A26"/>
    <w:lvl w:ilvl="0" w:tplc="A10A994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55C44"/>
    <w:multiLevelType w:val="hybridMultilevel"/>
    <w:tmpl w:val="3EE89DAE"/>
    <w:lvl w:ilvl="0" w:tplc="A10A99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061510"/>
    <w:multiLevelType w:val="hybridMultilevel"/>
    <w:tmpl w:val="94FE8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9652F"/>
    <w:multiLevelType w:val="hybridMultilevel"/>
    <w:tmpl w:val="10528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7E503C"/>
    <w:multiLevelType w:val="hybridMultilevel"/>
    <w:tmpl w:val="8D486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75F54"/>
    <w:multiLevelType w:val="hybridMultilevel"/>
    <w:tmpl w:val="3ABE1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97BC2"/>
    <w:multiLevelType w:val="hybridMultilevel"/>
    <w:tmpl w:val="FB60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54198"/>
    <w:multiLevelType w:val="hybridMultilevel"/>
    <w:tmpl w:val="821E5EE4"/>
    <w:lvl w:ilvl="0" w:tplc="64AA3D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DD3AEC"/>
    <w:multiLevelType w:val="hybridMultilevel"/>
    <w:tmpl w:val="D6284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A3D2F"/>
    <w:multiLevelType w:val="hybridMultilevel"/>
    <w:tmpl w:val="5E80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731268">
    <w:abstractNumId w:val="12"/>
  </w:num>
  <w:num w:numId="2" w16cid:durableId="1628663519">
    <w:abstractNumId w:val="0"/>
  </w:num>
  <w:num w:numId="3" w16cid:durableId="100734325">
    <w:abstractNumId w:val="7"/>
  </w:num>
  <w:num w:numId="4" w16cid:durableId="452944092">
    <w:abstractNumId w:val="8"/>
  </w:num>
  <w:num w:numId="5" w16cid:durableId="1307976652">
    <w:abstractNumId w:val="11"/>
  </w:num>
  <w:num w:numId="6" w16cid:durableId="378668904">
    <w:abstractNumId w:val="5"/>
  </w:num>
  <w:num w:numId="7" w16cid:durableId="1310208298">
    <w:abstractNumId w:val="2"/>
  </w:num>
  <w:num w:numId="8" w16cid:durableId="143394199">
    <w:abstractNumId w:val="10"/>
  </w:num>
  <w:num w:numId="9" w16cid:durableId="1211914188">
    <w:abstractNumId w:val="9"/>
  </w:num>
  <w:num w:numId="10" w16cid:durableId="1049449963">
    <w:abstractNumId w:val="1"/>
  </w:num>
  <w:num w:numId="11" w16cid:durableId="1298493922">
    <w:abstractNumId w:val="6"/>
  </w:num>
  <w:num w:numId="12" w16cid:durableId="1457404262">
    <w:abstractNumId w:val="4"/>
  </w:num>
  <w:num w:numId="13" w16cid:durableId="1234661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C2"/>
    <w:rsid w:val="00043EB0"/>
    <w:rsid w:val="000458F8"/>
    <w:rsid w:val="00072A4E"/>
    <w:rsid w:val="00072CA8"/>
    <w:rsid w:val="00083516"/>
    <w:rsid w:val="0009445B"/>
    <w:rsid w:val="00097CE6"/>
    <w:rsid w:val="000A06D5"/>
    <w:rsid w:val="000A1619"/>
    <w:rsid w:val="000E147F"/>
    <w:rsid w:val="000F1D57"/>
    <w:rsid w:val="000F4405"/>
    <w:rsid w:val="001516C4"/>
    <w:rsid w:val="001618D4"/>
    <w:rsid w:val="001641F6"/>
    <w:rsid w:val="001763ED"/>
    <w:rsid w:val="001846B2"/>
    <w:rsid w:val="0019097F"/>
    <w:rsid w:val="00197BBC"/>
    <w:rsid w:val="001B680A"/>
    <w:rsid w:val="001F6204"/>
    <w:rsid w:val="002022EE"/>
    <w:rsid w:val="002376BA"/>
    <w:rsid w:val="00246C9F"/>
    <w:rsid w:val="00264BA7"/>
    <w:rsid w:val="002900CC"/>
    <w:rsid w:val="002A54FC"/>
    <w:rsid w:val="002D3EBA"/>
    <w:rsid w:val="002E2023"/>
    <w:rsid w:val="002E67F8"/>
    <w:rsid w:val="002F66D7"/>
    <w:rsid w:val="00303D26"/>
    <w:rsid w:val="003365E0"/>
    <w:rsid w:val="00341E66"/>
    <w:rsid w:val="00395A15"/>
    <w:rsid w:val="003C2C8A"/>
    <w:rsid w:val="003C64C2"/>
    <w:rsid w:val="003D258C"/>
    <w:rsid w:val="003D2B19"/>
    <w:rsid w:val="003E05AD"/>
    <w:rsid w:val="004017BF"/>
    <w:rsid w:val="00411582"/>
    <w:rsid w:val="00411F04"/>
    <w:rsid w:val="00412AE4"/>
    <w:rsid w:val="004217C5"/>
    <w:rsid w:val="00424643"/>
    <w:rsid w:val="004527D1"/>
    <w:rsid w:val="004613B5"/>
    <w:rsid w:val="00481B66"/>
    <w:rsid w:val="00487087"/>
    <w:rsid w:val="00496D88"/>
    <w:rsid w:val="004A238D"/>
    <w:rsid w:val="004A3589"/>
    <w:rsid w:val="004B48AE"/>
    <w:rsid w:val="004C4C9A"/>
    <w:rsid w:val="004F3553"/>
    <w:rsid w:val="004F35EC"/>
    <w:rsid w:val="00503FDC"/>
    <w:rsid w:val="005042BA"/>
    <w:rsid w:val="005118F3"/>
    <w:rsid w:val="00540E3C"/>
    <w:rsid w:val="00556EB3"/>
    <w:rsid w:val="00561573"/>
    <w:rsid w:val="00573178"/>
    <w:rsid w:val="0058546D"/>
    <w:rsid w:val="00595128"/>
    <w:rsid w:val="005E436D"/>
    <w:rsid w:val="00605199"/>
    <w:rsid w:val="00614855"/>
    <w:rsid w:val="006350B8"/>
    <w:rsid w:val="00647234"/>
    <w:rsid w:val="0065047D"/>
    <w:rsid w:val="00667D8C"/>
    <w:rsid w:val="006A14E1"/>
    <w:rsid w:val="006A7A25"/>
    <w:rsid w:val="006B0BD9"/>
    <w:rsid w:val="00727FF9"/>
    <w:rsid w:val="00734033"/>
    <w:rsid w:val="00747D5E"/>
    <w:rsid w:val="00755839"/>
    <w:rsid w:val="00765E79"/>
    <w:rsid w:val="007A52D8"/>
    <w:rsid w:val="007B4DCE"/>
    <w:rsid w:val="007B68A8"/>
    <w:rsid w:val="007C0309"/>
    <w:rsid w:val="007C7A3A"/>
    <w:rsid w:val="008117CA"/>
    <w:rsid w:val="00821B94"/>
    <w:rsid w:val="00825106"/>
    <w:rsid w:val="008E14EA"/>
    <w:rsid w:val="0090189F"/>
    <w:rsid w:val="0090576E"/>
    <w:rsid w:val="00906933"/>
    <w:rsid w:val="0092092A"/>
    <w:rsid w:val="00922BAE"/>
    <w:rsid w:val="00935E95"/>
    <w:rsid w:val="00940852"/>
    <w:rsid w:val="0096370D"/>
    <w:rsid w:val="009761C9"/>
    <w:rsid w:val="00980C8F"/>
    <w:rsid w:val="00981595"/>
    <w:rsid w:val="00983CCC"/>
    <w:rsid w:val="009B0A3F"/>
    <w:rsid w:val="009B1BAF"/>
    <w:rsid w:val="009B5FE4"/>
    <w:rsid w:val="009D1B45"/>
    <w:rsid w:val="009D3F5D"/>
    <w:rsid w:val="009F6AF8"/>
    <w:rsid w:val="00A0417C"/>
    <w:rsid w:val="00A15E21"/>
    <w:rsid w:val="00A206F9"/>
    <w:rsid w:val="00A3039F"/>
    <w:rsid w:val="00A37A4F"/>
    <w:rsid w:val="00A41216"/>
    <w:rsid w:val="00A75F83"/>
    <w:rsid w:val="00B04E76"/>
    <w:rsid w:val="00B10E1A"/>
    <w:rsid w:val="00B34121"/>
    <w:rsid w:val="00B60446"/>
    <w:rsid w:val="00B629C1"/>
    <w:rsid w:val="00B70235"/>
    <w:rsid w:val="00B744FB"/>
    <w:rsid w:val="00B83254"/>
    <w:rsid w:val="00BD0A24"/>
    <w:rsid w:val="00BE1886"/>
    <w:rsid w:val="00BE4ACF"/>
    <w:rsid w:val="00BF674A"/>
    <w:rsid w:val="00BF6C78"/>
    <w:rsid w:val="00C1446A"/>
    <w:rsid w:val="00C154C2"/>
    <w:rsid w:val="00C66485"/>
    <w:rsid w:val="00C71AA0"/>
    <w:rsid w:val="00C95564"/>
    <w:rsid w:val="00CD3D7F"/>
    <w:rsid w:val="00D01EE6"/>
    <w:rsid w:val="00D23DAD"/>
    <w:rsid w:val="00D859DA"/>
    <w:rsid w:val="00D8667F"/>
    <w:rsid w:val="00DA343F"/>
    <w:rsid w:val="00DC5A87"/>
    <w:rsid w:val="00DE002F"/>
    <w:rsid w:val="00DE7676"/>
    <w:rsid w:val="00E04F19"/>
    <w:rsid w:val="00E2732B"/>
    <w:rsid w:val="00E41550"/>
    <w:rsid w:val="00E502C0"/>
    <w:rsid w:val="00E50463"/>
    <w:rsid w:val="00E545D6"/>
    <w:rsid w:val="00E72D65"/>
    <w:rsid w:val="00EA0B03"/>
    <w:rsid w:val="00EE42F3"/>
    <w:rsid w:val="00F174B6"/>
    <w:rsid w:val="00F2356F"/>
    <w:rsid w:val="00F2411B"/>
    <w:rsid w:val="00F50EC7"/>
    <w:rsid w:val="00F52A9D"/>
    <w:rsid w:val="00F53B56"/>
    <w:rsid w:val="00F65DD8"/>
    <w:rsid w:val="00F727D9"/>
    <w:rsid w:val="00F8259A"/>
    <w:rsid w:val="00FB72FE"/>
    <w:rsid w:val="00FC09FF"/>
    <w:rsid w:val="00FD4859"/>
    <w:rsid w:val="00FE1D5B"/>
    <w:rsid w:val="00FE5D27"/>
    <w:rsid w:val="00FF6DE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E96B"/>
  <w15:chartTrackingRefBased/>
  <w15:docId w15:val="{31B6BAC0-0024-451C-881A-84433706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4C2"/>
  </w:style>
  <w:style w:type="paragraph" w:styleId="Footer">
    <w:name w:val="footer"/>
    <w:basedOn w:val="Normal"/>
    <w:link w:val="FooterChar"/>
    <w:uiPriority w:val="99"/>
    <w:unhideWhenUsed/>
    <w:rsid w:val="003C6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4C2"/>
  </w:style>
  <w:style w:type="paragraph" w:styleId="ListParagraph">
    <w:name w:val="List Paragraph"/>
    <w:basedOn w:val="Normal"/>
    <w:uiPriority w:val="34"/>
    <w:qFormat/>
    <w:rsid w:val="00FC09FF"/>
    <w:pPr>
      <w:ind w:left="720"/>
      <w:contextualSpacing/>
    </w:pPr>
  </w:style>
  <w:style w:type="table" w:styleId="TableGrid">
    <w:name w:val="Table Grid"/>
    <w:basedOn w:val="TableNormal"/>
    <w:uiPriority w:val="39"/>
    <w:rsid w:val="0045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7C5"/>
    <w:rPr>
      <w:color w:val="0563C1" w:themeColor="hyperlink"/>
      <w:u w:val="single"/>
    </w:rPr>
  </w:style>
  <w:style w:type="character" w:styleId="UnresolvedMention">
    <w:name w:val="Unresolved Mention"/>
    <w:basedOn w:val="DefaultParagraphFont"/>
    <w:uiPriority w:val="99"/>
    <w:semiHidden/>
    <w:unhideWhenUsed/>
    <w:rsid w:val="004217C5"/>
    <w:rPr>
      <w:color w:val="605E5C"/>
      <w:shd w:val="clear" w:color="auto" w:fill="E1DFDD"/>
    </w:rPr>
  </w:style>
  <w:style w:type="character" w:styleId="FollowedHyperlink">
    <w:name w:val="FollowedHyperlink"/>
    <w:basedOn w:val="DefaultParagraphFont"/>
    <w:uiPriority w:val="99"/>
    <w:semiHidden/>
    <w:unhideWhenUsed/>
    <w:rsid w:val="004217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athiporn pothikun</cp:lastModifiedBy>
  <cp:revision>10</cp:revision>
  <cp:lastPrinted>2025-12-09T02:34:00Z</cp:lastPrinted>
  <dcterms:created xsi:type="dcterms:W3CDTF">2025-12-09T02:31:00Z</dcterms:created>
  <dcterms:modified xsi:type="dcterms:W3CDTF">2025-12-09T04:37:00Z</dcterms:modified>
</cp:coreProperties>
</file>